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520" w:type="dxa"/>
        <w:tblInd w:w="108" w:type="dxa"/>
        <w:tblLayout w:type="fixed"/>
        <w:tblLook w:val="04A0" w:firstRow="1" w:lastRow="0" w:firstColumn="1" w:lastColumn="0" w:noHBand="0" w:noVBand="1"/>
      </w:tblPr>
      <w:tblGrid>
        <w:gridCol w:w="345"/>
        <w:gridCol w:w="3420"/>
        <w:gridCol w:w="270"/>
        <w:gridCol w:w="1031"/>
        <w:gridCol w:w="2696"/>
        <w:gridCol w:w="1043"/>
        <w:gridCol w:w="2715"/>
      </w:tblGrid>
      <w:tr w:rsidR="00DF2256" w14:paraId="5800619A" w14:textId="77777777" w:rsidTr="00CD51D7">
        <w:tc>
          <w:tcPr>
            <w:tcW w:w="11520" w:type="dxa"/>
            <w:gridSpan w:val="7"/>
          </w:tcPr>
          <w:p w14:paraId="7478C3E7" w14:textId="6C3241B7" w:rsidR="00DF2256" w:rsidRPr="000A7BD1" w:rsidRDefault="00DF2256" w:rsidP="000A7BD1">
            <w:pPr>
              <w:widowControl w:val="0"/>
              <w:ind w:left="202" w:hanging="202"/>
              <w:outlineLvl w:val="0"/>
              <w:rPr>
                <w:rFonts w:ascii="Arial Narrow" w:hAnsi="Arial Narrow"/>
                <w:sz w:val="20"/>
                <w:szCs w:val="20"/>
              </w:rPr>
            </w:pPr>
            <w:r w:rsidRPr="000A7BD1">
              <w:rPr>
                <w:rFonts w:ascii="Arial Narrow" w:hAnsi="Arial Narrow" w:cs="Frutiger-LightCn"/>
                <w:b/>
                <w:caps/>
                <w:color w:val="000000" w:themeColor="text1"/>
                <w:sz w:val="20"/>
                <w:szCs w:val="40"/>
              </w:rPr>
              <w:t>Course</w:t>
            </w:r>
            <w:r w:rsidRPr="000A7BD1">
              <w:rPr>
                <w:rFonts w:ascii="Arial Narrow" w:hAnsi="Arial Narrow"/>
                <w:b/>
                <w:sz w:val="20"/>
                <w:szCs w:val="20"/>
              </w:rPr>
              <w:t>:</w:t>
            </w:r>
            <w:r w:rsidR="00821F0B" w:rsidRPr="000A7BD1">
              <w:rPr>
                <w:rFonts w:ascii="Arial Narrow" w:hAnsi="Arial Narrow"/>
                <w:sz w:val="20"/>
                <w:szCs w:val="20"/>
              </w:rPr>
              <w:t xml:space="preserve"> </w:t>
            </w:r>
            <w:r w:rsidR="000A7BD1" w:rsidRPr="000A7BD1">
              <w:rPr>
                <w:rFonts w:ascii="Arial Narrow" w:hAnsi="Arial Narrow"/>
                <w:sz w:val="20"/>
                <w:szCs w:val="20"/>
              </w:rPr>
              <w:t>Introduction To Engineering</w:t>
            </w:r>
          </w:p>
        </w:tc>
      </w:tr>
      <w:tr w:rsidR="00C00EB9" w14:paraId="497AB6B0" w14:textId="77777777" w:rsidTr="00CD51D7">
        <w:tc>
          <w:tcPr>
            <w:tcW w:w="5066" w:type="dxa"/>
            <w:gridSpan w:val="4"/>
            <w:tcBorders>
              <w:bottom w:val="single" w:sz="12" w:space="0" w:color="555658"/>
            </w:tcBorders>
          </w:tcPr>
          <w:p w14:paraId="21AD29BD" w14:textId="26960FD0" w:rsidR="000F0188" w:rsidRPr="000A7BD1" w:rsidRDefault="000F0188" w:rsidP="000A7BD1">
            <w:pPr>
              <w:widowControl w:val="0"/>
              <w:outlineLvl w:val="0"/>
              <w:rPr>
                <w:rFonts w:ascii="Arial Narrow" w:hAnsi="Arial Narrow"/>
                <w:sz w:val="20"/>
              </w:rPr>
            </w:pPr>
            <w:r w:rsidRPr="000A7BD1">
              <w:rPr>
                <w:rFonts w:ascii="Arial Narrow" w:hAnsi="Arial Narrow" w:cs="Frutiger-LightCn"/>
                <w:b/>
                <w:caps/>
                <w:color w:val="000000" w:themeColor="text1"/>
                <w:sz w:val="20"/>
                <w:szCs w:val="40"/>
              </w:rPr>
              <w:t>Unit:</w:t>
            </w:r>
            <w:r w:rsidRPr="000A7BD1">
              <w:rPr>
                <w:rFonts w:ascii="Arial Narrow" w:hAnsi="Arial Narrow" w:cs="Frutiger-LightCn"/>
                <w:caps/>
                <w:color w:val="000000" w:themeColor="text1"/>
                <w:sz w:val="20"/>
                <w:szCs w:val="40"/>
              </w:rPr>
              <w:t xml:space="preserve"> </w:t>
            </w:r>
            <w:r w:rsidR="000A7BD1" w:rsidRPr="000A7BD1">
              <w:rPr>
                <w:rFonts w:ascii="Arial Narrow" w:hAnsi="Arial Narrow" w:cs="Arial"/>
                <w:color w:val="000000"/>
                <w:sz w:val="20"/>
                <w:szCs w:val="20"/>
                <w:lang w:bidi="ar-SA"/>
              </w:rPr>
              <w:t>Failure: The Secret To Success</w:t>
            </w:r>
          </w:p>
        </w:tc>
        <w:tc>
          <w:tcPr>
            <w:tcW w:w="3739" w:type="dxa"/>
            <w:gridSpan w:val="2"/>
            <w:tcBorders>
              <w:bottom w:val="single" w:sz="12" w:space="0" w:color="555658"/>
            </w:tcBorders>
          </w:tcPr>
          <w:p w14:paraId="0B26F481" w14:textId="16C7BE1A" w:rsidR="000F0188" w:rsidRPr="000A7BD1" w:rsidRDefault="000F0188" w:rsidP="000A7BD1">
            <w:pPr>
              <w:widowControl w:val="0"/>
              <w:outlineLvl w:val="0"/>
              <w:rPr>
                <w:rFonts w:ascii="Arial Narrow" w:hAnsi="Arial Narrow"/>
                <w:sz w:val="20"/>
              </w:rPr>
            </w:pPr>
            <w:r w:rsidRPr="000A7BD1">
              <w:rPr>
                <w:rFonts w:ascii="Arial Narrow" w:hAnsi="Arial Narrow" w:cs="Frutiger-LightCn"/>
                <w:b/>
                <w:caps/>
                <w:color w:val="000000" w:themeColor="text1"/>
                <w:sz w:val="20"/>
                <w:szCs w:val="40"/>
              </w:rPr>
              <w:t>exercise:</w:t>
            </w:r>
            <w:r w:rsidR="00821F0B" w:rsidRPr="000A7BD1">
              <w:rPr>
                <w:rFonts w:ascii="Arial Narrow" w:hAnsi="Arial Narrow" w:cs="Arial"/>
                <w:color w:val="000000"/>
                <w:sz w:val="20"/>
                <w:szCs w:val="18"/>
                <w:lang w:bidi="ar-SA"/>
              </w:rPr>
              <w:t xml:space="preserve"> </w:t>
            </w:r>
            <w:r w:rsidR="000A7BD1" w:rsidRPr="000A7BD1">
              <w:rPr>
                <w:rFonts w:ascii="Arial Narrow" w:hAnsi="Arial Narrow" w:cs="Arial"/>
                <w:color w:val="000000"/>
                <w:sz w:val="20"/>
                <w:szCs w:val="18"/>
                <w:lang w:bidi="ar-SA"/>
              </w:rPr>
              <w:t>Failure Questions</w:t>
            </w:r>
          </w:p>
        </w:tc>
        <w:tc>
          <w:tcPr>
            <w:tcW w:w="2715" w:type="dxa"/>
            <w:tcBorders>
              <w:bottom w:val="single" w:sz="12" w:space="0" w:color="555658"/>
            </w:tcBorders>
          </w:tcPr>
          <w:p w14:paraId="707EBF38" w14:textId="4574FDE0" w:rsidR="000F0188" w:rsidRPr="000A7BD1" w:rsidRDefault="000F0188" w:rsidP="000A7BD1">
            <w:pPr>
              <w:widowControl w:val="0"/>
              <w:ind w:left="202" w:hanging="202"/>
              <w:jc w:val="right"/>
              <w:outlineLvl w:val="0"/>
              <w:rPr>
                <w:rFonts w:ascii="Arial Narrow" w:hAnsi="Arial Narrow"/>
                <w:sz w:val="20"/>
              </w:rPr>
            </w:pPr>
            <w:r w:rsidRPr="000A7BD1">
              <w:rPr>
                <w:rFonts w:ascii="Arial Narrow" w:hAnsi="Arial Narrow" w:cs="Frutiger-LightCn"/>
                <w:b/>
                <w:caps/>
                <w:color w:val="000000" w:themeColor="text1"/>
                <w:sz w:val="20"/>
                <w:szCs w:val="40"/>
              </w:rPr>
              <w:t>Time Frame:</w:t>
            </w:r>
            <w:r w:rsidR="00821F0B" w:rsidRPr="000A7BD1">
              <w:rPr>
                <w:rFonts w:ascii="Arial Narrow" w:hAnsi="Arial Narrow" w:cs="Arial"/>
                <w:color w:val="000000"/>
                <w:sz w:val="20"/>
                <w:szCs w:val="20"/>
                <w:lang w:bidi="ar-SA"/>
              </w:rPr>
              <w:t xml:space="preserve"> </w:t>
            </w:r>
            <w:r w:rsidR="000A7BD1" w:rsidRPr="000A7BD1">
              <w:rPr>
                <w:rFonts w:ascii="Arial Narrow" w:hAnsi="Arial Narrow" w:cs="Arial"/>
                <w:color w:val="000000"/>
                <w:sz w:val="20"/>
                <w:szCs w:val="20"/>
                <w:lang w:bidi="ar-SA"/>
              </w:rPr>
              <w:t>.5 Hours</w:t>
            </w:r>
          </w:p>
        </w:tc>
      </w:tr>
      <w:tr w:rsidR="000F0188" w14:paraId="3056D77F" w14:textId="77777777" w:rsidTr="00CD51D7">
        <w:trPr>
          <w:trHeight w:val="357"/>
        </w:trPr>
        <w:tc>
          <w:tcPr>
            <w:tcW w:w="345" w:type="dxa"/>
            <w:tcBorders>
              <w:top w:val="single" w:sz="12" w:space="0" w:color="555658"/>
              <w:left w:val="nil"/>
              <w:bottom w:val="nil"/>
              <w:right w:val="nil"/>
            </w:tcBorders>
            <w:shd w:val="clear" w:color="auto" w:fill="000000" w:themeFill="text1"/>
          </w:tcPr>
          <w:p w14:paraId="03BF54C9" w14:textId="77777777" w:rsidR="000F0188" w:rsidRDefault="00195E59" w:rsidP="00326F32">
            <w:pPr>
              <w:ind w:left="-123"/>
            </w:pPr>
            <w:r>
              <w:rPr>
                <w:noProof/>
                <w:lang w:eastAsia="en-US" w:bidi="ar-SA"/>
              </w:rPr>
              <w:drawing>
                <wp:inline distT="0" distB="0" distL="0" distR="0" wp14:anchorId="5842ED0E" wp14:editId="1A8D19DE">
                  <wp:extent cx="228600" cy="23417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5-06-10 at 9.50.57 A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8600" cy="234176"/>
                          </a:xfrm>
                          <a:prstGeom prst="rect">
                            <a:avLst/>
                          </a:prstGeom>
                        </pic:spPr>
                      </pic:pic>
                    </a:graphicData>
                  </a:graphic>
                </wp:inline>
              </w:drawing>
            </w:r>
          </w:p>
        </w:tc>
        <w:tc>
          <w:tcPr>
            <w:tcW w:w="11175" w:type="dxa"/>
            <w:gridSpan w:val="6"/>
            <w:tcBorders>
              <w:top w:val="single" w:sz="12" w:space="0" w:color="555658"/>
              <w:left w:val="nil"/>
              <w:bottom w:val="nil"/>
              <w:right w:val="nil"/>
            </w:tcBorders>
            <w:shd w:val="clear" w:color="auto" w:fill="DAE7ED"/>
            <w:vAlign w:val="center"/>
          </w:tcPr>
          <w:p w14:paraId="5E244423" w14:textId="77777777" w:rsidR="000F0188" w:rsidRPr="00195E59" w:rsidRDefault="00195E59" w:rsidP="00326F32">
            <w:pPr>
              <w:widowControl w:val="0"/>
              <w:tabs>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Preparation:  </w:t>
            </w:r>
            <w:r w:rsidRPr="00E300CF">
              <w:rPr>
                <w:rFonts w:ascii="Times" w:hAnsi="Times"/>
                <w:i/>
                <w:color w:val="262626" w:themeColor="text1" w:themeTint="D9"/>
                <w:w w:val="99"/>
                <w:sz w:val="20"/>
              </w:rPr>
              <w:t>Summary of “to do’s” that the teacher should understand and pre</w:t>
            </w:r>
            <w:r>
              <w:rPr>
                <w:rFonts w:ascii="Times" w:hAnsi="Times"/>
                <w:i/>
                <w:color w:val="262626" w:themeColor="text1" w:themeTint="D9"/>
                <w:w w:val="99"/>
                <w:sz w:val="20"/>
              </w:rPr>
              <w:t>pare before bringing this lesson to the classroom.</w:t>
            </w:r>
          </w:p>
        </w:tc>
      </w:tr>
      <w:tr w:rsidR="000F0188" w14:paraId="6E1F65D3" w14:textId="77777777" w:rsidTr="00CD51D7">
        <w:tc>
          <w:tcPr>
            <w:tcW w:w="11520" w:type="dxa"/>
            <w:gridSpan w:val="7"/>
            <w:tcBorders>
              <w:top w:val="nil"/>
              <w:left w:val="nil"/>
              <w:bottom w:val="nil"/>
              <w:right w:val="nil"/>
            </w:tcBorders>
          </w:tcPr>
          <w:p w14:paraId="0E95E261" w14:textId="728B6B74" w:rsidR="00B815D8" w:rsidRDefault="00B815D8" w:rsidP="00326F32">
            <w:pPr>
              <w:tabs>
                <w:tab w:val="left" w:pos="2190"/>
              </w:tabs>
              <w:ind w:left="507"/>
            </w:pPr>
          </w:p>
          <w:p w14:paraId="24F28315" w14:textId="77777777" w:rsidR="00C6293D" w:rsidRPr="00934061" w:rsidRDefault="00C6293D" w:rsidP="00C6293D">
            <w:pPr>
              <w:widowControl w:val="0"/>
              <w:autoSpaceDE w:val="0"/>
              <w:autoSpaceDN w:val="0"/>
              <w:adjustRightInd w:val="0"/>
              <w:rPr>
                <w:rFonts w:ascii="Arial Narrow" w:hAnsi="Arial Narrow" w:cs="Arial"/>
                <w:iCs/>
                <w:sz w:val="20"/>
                <w:szCs w:val="20"/>
                <w:lang w:bidi="ar-SA"/>
              </w:rPr>
            </w:pPr>
            <w:r w:rsidRPr="00934061">
              <w:rPr>
                <w:rFonts w:ascii="Arial Narrow" w:hAnsi="Arial Narrow" w:cs="Arial"/>
                <w:iCs/>
                <w:sz w:val="20"/>
                <w:szCs w:val="20"/>
                <w:lang w:bidi="ar-SA"/>
              </w:rPr>
              <w:t xml:space="preserve">Teachers will need to ensure that the proper supplies are available for students to build their solutions.  </w:t>
            </w:r>
          </w:p>
          <w:p w14:paraId="45D30CBF" w14:textId="77777777" w:rsidR="000A7BD1" w:rsidRPr="00D33EEA" w:rsidRDefault="000A7BD1" w:rsidP="00C6293D">
            <w:pPr>
              <w:widowControl w:val="0"/>
              <w:autoSpaceDE w:val="0"/>
              <w:autoSpaceDN w:val="0"/>
              <w:adjustRightInd w:val="0"/>
              <w:rPr>
                <w:rFonts w:ascii="Arial Narrow" w:hAnsi="Arial Narrow" w:cs="Arial"/>
                <w:iCs/>
                <w:sz w:val="20"/>
                <w:szCs w:val="20"/>
                <w:lang w:bidi="ar-SA"/>
              </w:rPr>
            </w:pPr>
            <w:bookmarkStart w:id="0" w:name="_GoBack"/>
            <w:bookmarkEnd w:id="0"/>
          </w:p>
          <w:p w14:paraId="7681206F" w14:textId="77777777" w:rsidR="00C6293D" w:rsidRDefault="00C6293D" w:rsidP="00C6293D">
            <w:pPr>
              <w:rPr>
                <w:rFonts w:ascii="Arial Narrow" w:hAnsi="Arial Narrow"/>
                <w:b/>
                <w:sz w:val="20"/>
                <w:szCs w:val="20"/>
              </w:rPr>
            </w:pPr>
          </w:p>
          <w:p w14:paraId="22EDB2BA" w14:textId="77777777" w:rsidR="000A7BD1" w:rsidRPr="000A7BD1" w:rsidRDefault="000A7BD1" w:rsidP="000A7BD1">
            <w:pPr>
              <w:rPr>
                <w:rFonts w:ascii="Arial Narrow" w:hAnsi="Arial Narrow"/>
                <w:b/>
                <w:sz w:val="20"/>
                <w:szCs w:val="20"/>
              </w:rPr>
            </w:pPr>
            <w:r w:rsidRPr="000A7BD1">
              <w:rPr>
                <w:rFonts w:ascii="Arial Narrow" w:hAnsi="Arial Narrow"/>
                <w:b/>
                <w:sz w:val="20"/>
                <w:szCs w:val="20"/>
              </w:rPr>
              <w:t>Information</w:t>
            </w:r>
          </w:p>
          <w:p w14:paraId="343C4AED" w14:textId="13EE54BA" w:rsidR="000A7BD1" w:rsidRPr="000A7BD1" w:rsidRDefault="000A7BD1" w:rsidP="000A7BD1">
            <w:pPr>
              <w:rPr>
                <w:rFonts w:ascii="Arial Narrow" w:hAnsi="Arial Narrow"/>
                <w:sz w:val="20"/>
                <w:szCs w:val="20"/>
              </w:rPr>
            </w:pPr>
            <w:r w:rsidRPr="000A7BD1">
              <w:rPr>
                <w:rFonts w:ascii="Arial Narrow" w:hAnsi="Arial Narrow"/>
                <w:sz w:val="20"/>
                <w:szCs w:val="20"/>
              </w:rPr>
              <w:t>Students should have an understanding of the video shown in class.</w:t>
            </w:r>
          </w:p>
          <w:p w14:paraId="39351E2A" w14:textId="77777777" w:rsidR="000A7BD1" w:rsidRDefault="000A7BD1" w:rsidP="000A7BD1">
            <w:pPr>
              <w:rPr>
                <w:rFonts w:ascii="Arial Narrow" w:hAnsi="Arial Narrow"/>
                <w:b/>
                <w:sz w:val="20"/>
                <w:szCs w:val="20"/>
              </w:rPr>
            </w:pPr>
          </w:p>
          <w:p w14:paraId="52C63CAE" w14:textId="77777777" w:rsidR="00C6293D" w:rsidRPr="00B54279" w:rsidRDefault="00C6293D" w:rsidP="00C6293D">
            <w:pPr>
              <w:rPr>
                <w:rFonts w:ascii="Arial Narrow" w:hAnsi="Arial Narrow"/>
                <w:b/>
                <w:sz w:val="20"/>
                <w:szCs w:val="20"/>
              </w:rPr>
            </w:pPr>
            <w:r w:rsidRPr="00B54279">
              <w:rPr>
                <w:rFonts w:ascii="Arial Narrow" w:hAnsi="Arial Narrow"/>
                <w:b/>
                <w:sz w:val="20"/>
                <w:szCs w:val="20"/>
              </w:rPr>
              <w:t>Materials:</w:t>
            </w:r>
          </w:p>
          <w:p w14:paraId="7C95C4CD" w14:textId="77777777" w:rsidR="000A7BD1" w:rsidRPr="000A7BD1" w:rsidRDefault="000A7BD1" w:rsidP="00C6293D">
            <w:pPr>
              <w:pStyle w:val="ListParagraph"/>
              <w:widowControl w:val="0"/>
              <w:numPr>
                <w:ilvl w:val="0"/>
                <w:numId w:val="4"/>
              </w:numPr>
              <w:autoSpaceDE w:val="0"/>
              <w:autoSpaceDN w:val="0"/>
              <w:adjustRightInd w:val="0"/>
              <w:rPr>
                <w:rFonts w:ascii="Arial Narrow" w:hAnsi="Arial Narrow"/>
                <w:sz w:val="20"/>
                <w:szCs w:val="20"/>
              </w:rPr>
            </w:pPr>
            <w:r w:rsidRPr="000A7BD1">
              <w:rPr>
                <w:rFonts w:ascii="Arial Narrow" w:hAnsi="Arial Narrow"/>
                <w:sz w:val="20"/>
                <w:szCs w:val="20"/>
              </w:rPr>
              <w:t>Notebook</w:t>
            </w:r>
          </w:p>
          <w:p w14:paraId="2579388E" w14:textId="5E6DCE11" w:rsidR="00C6293D" w:rsidRPr="000A7BD1" w:rsidRDefault="000A7BD1" w:rsidP="00C6293D">
            <w:pPr>
              <w:pStyle w:val="ListParagraph"/>
              <w:widowControl w:val="0"/>
              <w:numPr>
                <w:ilvl w:val="0"/>
                <w:numId w:val="4"/>
              </w:numPr>
              <w:autoSpaceDE w:val="0"/>
              <w:autoSpaceDN w:val="0"/>
              <w:adjustRightInd w:val="0"/>
              <w:rPr>
                <w:rFonts w:ascii="Arial Narrow" w:hAnsi="Arial Narrow"/>
                <w:sz w:val="20"/>
                <w:szCs w:val="20"/>
              </w:rPr>
            </w:pPr>
            <w:r w:rsidRPr="000A7BD1">
              <w:rPr>
                <w:rFonts w:ascii="Arial Narrow" w:hAnsi="Arial Narrow"/>
                <w:sz w:val="20"/>
                <w:szCs w:val="20"/>
              </w:rPr>
              <w:t>Pencil</w:t>
            </w:r>
          </w:p>
          <w:p w14:paraId="3525935D" w14:textId="77777777" w:rsidR="00C6293D" w:rsidRDefault="00C6293D" w:rsidP="00C6293D">
            <w:pPr>
              <w:widowControl w:val="0"/>
              <w:autoSpaceDE w:val="0"/>
              <w:autoSpaceDN w:val="0"/>
              <w:adjustRightInd w:val="0"/>
            </w:pPr>
          </w:p>
          <w:p w14:paraId="0A1BF8AB" w14:textId="2D527118" w:rsidR="00C6293D" w:rsidRDefault="00C6293D" w:rsidP="00C6293D">
            <w:pPr>
              <w:pStyle w:val="ListParagraph"/>
              <w:widowControl w:val="0"/>
              <w:autoSpaceDE w:val="0"/>
              <w:autoSpaceDN w:val="0"/>
              <w:adjustRightInd w:val="0"/>
            </w:pPr>
          </w:p>
        </w:tc>
      </w:tr>
      <w:tr w:rsidR="00195E59" w14:paraId="66039DD8" w14:textId="77777777" w:rsidTr="00CD51D7">
        <w:tc>
          <w:tcPr>
            <w:tcW w:w="345" w:type="dxa"/>
            <w:tcBorders>
              <w:top w:val="nil"/>
              <w:left w:val="nil"/>
              <w:bottom w:val="nil"/>
              <w:right w:val="nil"/>
            </w:tcBorders>
            <w:shd w:val="clear" w:color="auto" w:fill="000000" w:themeFill="text1"/>
          </w:tcPr>
          <w:p w14:paraId="45924836" w14:textId="77777777" w:rsidR="00195E59" w:rsidRDefault="00326F32" w:rsidP="00326F32">
            <w:pPr>
              <w:tabs>
                <w:tab w:val="left" w:pos="2190"/>
              </w:tabs>
              <w:ind w:left="-123"/>
            </w:pPr>
            <w:r>
              <w:rPr>
                <w:noProof/>
                <w:lang w:eastAsia="en-US" w:bidi="ar-SA"/>
              </w:rPr>
              <w:drawing>
                <wp:inline distT="0" distB="0" distL="0" distR="0" wp14:anchorId="3226082E" wp14:editId="78149ED4">
                  <wp:extent cx="228600" cy="23774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5-06-10 at 10.01.17 AM.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17E92380" w14:textId="77777777" w:rsidR="00195E59"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Safety: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safety strategies in the lesson.</w:t>
            </w:r>
          </w:p>
        </w:tc>
      </w:tr>
      <w:tr w:rsidR="00326F32" w14:paraId="16E777C9" w14:textId="77777777" w:rsidTr="00CD51D7">
        <w:tc>
          <w:tcPr>
            <w:tcW w:w="11520" w:type="dxa"/>
            <w:gridSpan w:val="7"/>
            <w:tcBorders>
              <w:top w:val="nil"/>
              <w:left w:val="nil"/>
              <w:bottom w:val="nil"/>
              <w:right w:val="nil"/>
            </w:tcBorders>
          </w:tcPr>
          <w:p w14:paraId="33CB5816" w14:textId="77777777" w:rsidR="00521681" w:rsidRDefault="00521681" w:rsidP="00521681">
            <w:pPr>
              <w:widowControl w:val="0"/>
              <w:autoSpaceDE w:val="0"/>
              <w:autoSpaceDN w:val="0"/>
              <w:adjustRightInd w:val="0"/>
              <w:rPr>
                <w:rFonts w:ascii="Arial" w:hAnsi="Arial" w:cs="Arial"/>
                <w:iCs/>
                <w:color w:val="FF0000"/>
                <w:sz w:val="20"/>
                <w:szCs w:val="20"/>
                <w:lang w:bidi="ar-SA"/>
              </w:rPr>
            </w:pPr>
          </w:p>
          <w:p w14:paraId="4E3085DF" w14:textId="38C32C0D" w:rsidR="00C6293D" w:rsidRDefault="000A7BD1" w:rsidP="0058037B">
            <w:pPr>
              <w:widowControl w:val="0"/>
              <w:autoSpaceDE w:val="0"/>
              <w:autoSpaceDN w:val="0"/>
              <w:adjustRightInd w:val="0"/>
              <w:rPr>
                <w:rFonts w:ascii="Arial Narrow" w:hAnsi="Arial Narrow" w:cs="Arial"/>
                <w:iCs/>
                <w:color w:val="FF0000"/>
                <w:sz w:val="20"/>
                <w:szCs w:val="20"/>
                <w:lang w:bidi="ar-SA"/>
              </w:rPr>
            </w:pPr>
            <w:r>
              <w:rPr>
                <w:rFonts w:ascii="Garamond" w:hAnsi="Garamond" w:cs="Arial"/>
                <w:iCs/>
                <w:sz w:val="20"/>
                <w:szCs w:val="20"/>
                <w:lang w:bidi="ar-SA"/>
              </w:rPr>
              <w:t>There are no safety strategies for this exercise</w:t>
            </w:r>
          </w:p>
          <w:p w14:paraId="5FA6BEB7" w14:textId="77777777" w:rsidR="00C6293D" w:rsidRDefault="00C6293D" w:rsidP="0058037B">
            <w:pPr>
              <w:widowControl w:val="0"/>
              <w:autoSpaceDE w:val="0"/>
              <w:autoSpaceDN w:val="0"/>
              <w:adjustRightInd w:val="0"/>
              <w:rPr>
                <w:rFonts w:ascii="Arial Narrow" w:hAnsi="Arial Narrow" w:cs="Arial"/>
                <w:iCs/>
                <w:color w:val="FF0000"/>
                <w:sz w:val="20"/>
                <w:szCs w:val="20"/>
                <w:lang w:bidi="ar-SA"/>
              </w:rPr>
            </w:pPr>
          </w:p>
          <w:p w14:paraId="4830E5AA" w14:textId="77777777" w:rsidR="00B815D8" w:rsidRDefault="00B815D8" w:rsidP="00AE17ED"/>
        </w:tc>
      </w:tr>
      <w:tr w:rsidR="00326F32" w14:paraId="6A6BC7EA" w14:textId="77777777" w:rsidTr="00CD51D7">
        <w:tc>
          <w:tcPr>
            <w:tcW w:w="345" w:type="dxa"/>
            <w:tcBorders>
              <w:top w:val="nil"/>
              <w:left w:val="nil"/>
              <w:bottom w:val="nil"/>
              <w:right w:val="nil"/>
            </w:tcBorders>
            <w:shd w:val="clear" w:color="auto" w:fill="000000" w:themeFill="text1"/>
          </w:tcPr>
          <w:p w14:paraId="48EB295E" w14:textId="77777777" w:rsidR="00326F32" w:rsidRDefault="00326F32" w:rsidP="00326F32">
            <w:pPr>
              <w:ind w:left="-123"/>
            </w:pPr>
            <w:r>
              <w:rPr>
                <w:noProof/>
                <w:lang w:eastAsia="en-US" w:bidi="ar-SA"/>
              </w:rPr>
              <w:drawing>
                <wp:inline distT="0" distB="0" distL="0" distR="0" wp14:anchorId="4A1E2E37" wp14:editId="02DFCFEC">
                  <wp:extent cx="228600" cy="23774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 Shot 2015-06-10 at 10.01.29 AM.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009EE2B4" w14:textId="77777777" w:rsidR="00326F32" w:rsidRPr="00326F32" w:rsidRDefault="00326F32" w:rsidP="00326F32">
            <w:pPr>
              <w:widowControl w:val="0"/>
              <w:tabs>
                <w:tab w:val="left" w:pos="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Desired Results</w:t>
            </w:r>
            <w:proofErr w:type="gramStart"/>
            <w:r>
              <w:rPr>
                <w:rFonts w:ascii="Arial Narrow" w:hAnsi="Arial Narrow" w:cs="Frutiger-LightCn"/>
                <w:caps/>
                <w:color w:val="000000" w:themeColor="text1"/>
                <w:spacing w:val="20"/>
                <w:sz w:val="20"/>
                <w:szCs w:val="40"/>
              </w:rPr>
              <w:t xml:space="preserve">:  </w:t>
            </w:r>
            <w:proofErr w:type="gramEnd"/>
          </w:p>
        </w:tc>
      </w:tr>
      <w:tr w:rsidR="00D67A13" w14:paraId="3EF60C61" w14:textId="77777777" w:rsidTr="00CD51D7">
        <w:tc>
          <w:tcPr>
            <w:tcW w:w="3765" w:type="dxa"/>
            <w:gridSpan w:val="2"/>
            <w:tcBorders>
              <w:top w:val="nil"/>
              <w:left w:val="nil"/>
              <w:bottom w:val="nil"/>
              <w:right w:val="nil"/>
            </w:tcBorders>
            <w:shd w:val="clear" w:color="auto" w:fill="E9EBEA"/>
            <w:vAlign w:val="center"/>
          </w:tcPr>
          <w:p w14:paraId="43E14283" w14:textId="77777777" w:rsidR="00D67A13" w:rsidRDefault="00D67A13" w:rsidP="006B2EE1">
            <w:pPr>
              <w:ind w:left="327"/>
            </w:pPr>
            <w:r>
              <w:rPr>
                <w:rFonts w:ascii="Arial Narrow" w:hAnsi="Arial Narrow" w:cs="Frutiger-LightCn"/>
                <w:caps/>
                <w:color w:val="000000" w:themeColor="text1"/>
                <w:spacing w:val="20"/>
                <w:sz w:val="20"/>
                <w:szCs w:val="40"/>
              </w:rPr>
              <w:t>Established Goals:</w:t>
            </w:r>
          </w:p>
        </w:tc>
        <w:tc>
          <w:tcPr>
            <w:tcW w:w="270" w:type="dxa"/>
            <w:vMerge w:val="restart"/>
            <w:tcBorders>
              <w:top w:val="nil"/>
              <w:left w:val="nil"/>
              <w:bottom w:val="nil"/>
              <w:right w:val="single" w:sz="12" w:space="0" w:color="E9EBEA"/>
            </w:tcBorders>
          </w:tcPr>
          <w:p w14:paraId="33C16D1D"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1E83BCFE" w14:textId="77777777" w:rsidR="00D67A13" w:rsidRPr="006B2EE1" w:rsidRDefault="00D67A13" w:rsidP="006B2EE1">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Transfer:</w:t>
            </w:r>
          </w:p>
        </w:tc>
      </w:tr>
      <w:tr w:rsidR="00D67A13" w14:paraId="267DC1F5" w14:textId="77777777" w:rsidTr="00CD51D7">
        <w:tc>
          <w:tcPr>
            <w:tcW w:w="3765" w:type="dxa"/>
            <w:gridSpan w:val="2"/>
            <w:vMerge w:val="restart"/>
            <w:tcBorders>
              <w:top w:val="nil"/>
              <w:left w:val="nil"/>
              <w:bottom w:val="nil"/>
              <w:right w:val="nil"/>
            </w:tcBorders>
            <w:shd w:val="clear" w:color="auto" w:fill="auto"/>
          </w:tcPr>
          <w:p w14:paraId="0045B03F" w14:textId="77777777" w:rsidR="00D67A13" w:rsidRP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10"/>
                <w:szCs w:val="10"/>
              </w:rPr>
            </w:pPr>
          </w:p>
          <w:p w14:paraId="0C870D8C" w14:textId="77777777" w:rsidR="00D67A13" w:rsidRDefault="00D67A13"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Problem Solving Techniques and Applications Standards:</w:t>
            </w:r>
          </w:p>
          <w:p w14:paraId="341F713A" w14:textId="77777777" w:rsidR="007528A8" w:rsidRDefault="007528A8" w:rsidP="00D67A13">
            <w:pPr>
              <w:widowControl w:val="0"/>
              <w:tabs>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35479D39" w14:textId="77777777" w:rsidR="007528A8" w:rsidRPr="0058037B"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Arial"/>
                <w:color w:val="FF0000"/>
                <w:w w:val="99"/>
                <w:sz w:val="20"/>
              </w:rPr>
            </w:pPr>
            <w:r w:rsidRPr="0058037B">
              <w:rPr>
                <w:rFonts w:ascii="Arial Narrow" w:hAnsi="Arial Narrow" w:cs="Arial"/>
                <w:color w:val="FF0000"/>
                <w:w w:val="99"/>
                <w:sz w:val="20"/>
              </w:rPr>
              <w:t>Teachers should use the STEM Academy Standards Correlation System available in the STEM Connections area of a unit to extract specific standards and insert these standards here.</w:t>
            </w:r>
          </w:p>
          <w:p w14:paraId="1767522A" w14:textId="77777777" w:rsidR="007528A8" w:rsidRDefault="007528A8" w:rsidP="00D67A13">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Times" w:hAnsi="Times"/>
                <w:i/>
                <w:color w:val="262626" w:themeColor="text1" w:themeTint="D9"/>
                <w:w w:val="99"/>
                <w:sz w:val="20"/>
              </w:rPr>
            </w:pPr>
          </w:p>
          <w:p w14:paraId="17D5BCC3" w14:textId="77777777" w:rsidR="00D11C4C" w:rsidRDefault="00D11C4C" w:rsidP="007528A8">
            <w:pPr>
              <w:widowControl w:val="0"/>
              <w:tabs>
                <w:tab w:val="left" w:pos="327"/>
                <w:tab w:val="left" w:pos="5490"/>
                <w:tab w:val="left" w:pos="5580"/>
                <w:tab w:val="left" w:pos="8370"/>
              </w:tabs>
              <w:autoSpaceDE w:val="0"/>
              <w:autoSpaceDN w:val="0"/>
              <w:adjustRightInd w:val="0"/>
              <w:spacing w:line="288" w:lineRule="auto"/>
              <w:ind w:left="327"/>
              <w:textAlignment w:val="center"/>
              <w:outlineLvl w:val="0"/>
              <w:rPr>
                <w:rFonts w:ascii="Arial Narrow" w:hAnsi="Arial Narrow" w:cs="Frutiger-LightCn"/>
                <w:caps/>
                <w:color w:val="000000" w:themeColor="text1"/>
                <w:spacing w:val="20"/>
                <w:sz w:val="20"/>
                <w:szCs w:val="40"/>
              </w:rPr>
            </w:pPr>
          </w:p>
          <w:p w14:paraId="7DB73D42" w14:textId="77777777" w:rsidR="00D11C4C" w:rsidRPr="00D11C4C" w:rsidRDefault="00D11C4C" w:rsidP="00D11C4C">
            <w:pPr>
              <w:rPr>
                <w:rFonts w:ascii="Arial Narrow" w:hAnsi="Arial Narrow" w:cs="Frutiger-LightCn"/>
                <w:sz w:val="20"/>
                <w:szCs w:val="40"/>
              </w:rPr>
            </w:pPr>
          </w:p>
          <w:p w14:paraId="79B6048F" w14:textId="77777777" w:rsidR="00D11C4C" w:rsidRPr="00D11C4C" w:rsidRDefault="00D11C4C" w:rsidP="00D11C4C">
            <w:pPr>
              <w:rPr>
                <w:rFonts w:ascii="Arial Narrow" w:hAnsi="Arial Narrow" w:cs="Frutiger-LightCn"/>
                <w:sz w:val="20"/>
                <w:szCs w:val="40"/>
              </w:rPr>
            </w:pPr>
          </w:p>
          <w:p w14:paraId="56D9DE41" w14:textId="77777777" w:rsidR="00D11C4C" w:rsidRPr="00D11C4C" w:rsidRDefault="00D11C4C" w:rsidP="00D11C4C">
            <w:pPr>
              <w:rPr>
                <w:rFonts w:ascii="Arial Narrow" w:hAnsi="Arial Narrow" w:cs="Frutiger-LightCn"/>
                <w:sz w:val="20"/>
                <w:szCs w:val="40"/>
              </w:rPr>
            </w:pPr>
          </w:p>
          <w:p w14:paraId="7F304AA3" w14:textId="77777777" w:rsidR="00D11C4C" w:rsidRPr="00D11C4C" w:rsidRDefault="00D11C4C" w:rsidP="00D11C4C">
            <w:pPr>
              <w:rPr>
                <w:rFonts w:ascii="Arial Narrow" w:hAnsi="Arial Narrow" w:cs="Frutiger-LightCn"/>
                <w:sz w:val="20"/>
                <w:szCs w:val="40"/>
              </w:rPr>
            </w:pPr>
          </w:p>
          <w:p w14:paraId="7AAC460C" w14:textId="77777777" w:rsidR="00D11C4C" w:rsidRPr="00D11C4C" w:rsidRDefault="00D11C4C" w:rsidP="00D11C4C">
            <w:pPr>
              <w:rPr>
                <w:rFonts w:ascii="Arial Narrow" w:hAnsi="Arial Narrow" w:cs="Frutiger-LightCn"/>
                <w:sz w:val="20"/>
                <w:szCs w:val="40"/>
              </w:rPr>
            </w:pPr>
          </w:p>
          <w:p w14:paraId="3E083DDC" w14:textId="77777777" w:rsidR="00D11C4C" w:rsidRPr="00D11C4C" w:rsidRDefault="00D11C4C" w:rsidP="00D11C4C">
            <w:pPr>
              <w:rPr>
                <w:rFonts w:ascii="Arial Narrow" w:hAnsi="Arial Narrow" w:cs="Frutiger-LightCn"/>
                <w:sz w:val="20"/>
                <w:szCs w:val="40"/>
              </w:rPr>
            </w:pPr>
          </w:p>
          <w:p w14:paraId="5D39F25E" w14:textId="77777777" w:rsidR="00D11C4C" w:rsidRPr="00D11C4C" w:rsidRDefault="00D11C4C" w:rsidP="00D11C4C">
            <w:pPr>
              <w:rPr>
                <w:rFonts w:ascii="Arial Narrow" w:hAnsi="Arial Narrow" w:cs="Frutiger-LightCn"/>
                <w:sz w:val="20"/>
                <w:szCs w:val="40"/>
              </w:rPr>
            </w:pPr>
          </w:p>
          <w:p w14:paraId="3BDE55B8" w14:textId="0FFED8E3" w:rsidR="00D67A13" w:rsidRPr="00D11C4C" w:rsidRDefault="00D67A13" w:rsidP="00D11C4C">
            <w:pPr>
              <w:tabs>
                <w:tab w:val="left" w:pos="1267"/>
              </w:tabs>
              <w:rPr>
                <w:rFonts w:ascii="Arial Narrow" w:hAnsi="Arial Narrow" w:cs="Frutiger-LightCn"/>
                <w:sz w:val="20"/>
                <w:szCs w:val="40"/>
              </w:rPr>
            </w:pPr>
          </w:p>
        </w:tc>
        <w:tc>
          <w:tcPr>
            <w:tcW w:w="270" w:type="dxa"/>
            <w:vMerge/>
            <w:tcBorders>
              <w:top w:val="nil"/>
              <w:left w:val="nil"/>
              <w:bottom w:val="nil"/>
              <w:right w:val="single" w:sz="12" w:space="0" w:color="E9EBEA"/>
            </w:tcBorders>
          </w:tcPr>
          <w:p w14:paraId="5B8B35B4" w14:textId="77777777" w:rsidR="00D67A13" w:rsidRDefault="00D67A13" w:rsidP="00D67A13"/>
        </w:tc>
        <w:tc>
          <w:tcPr>
            <w:tcW w:w="7485" w:type="dxa"/>
            <w:gridSpan w:val="4"/>
            <w:tcBorders>
              <w:top w:val="nil"/>
              <w:left w:val="single" w:sz="12" w:space="0" w:color="E9EBEA"/>
              <w:bottom w:val="nil"/>
              <w:right w:val="nil"/>
            </w:tcBorders>
            <w:shd w:val="clear" w:color="auto" w:fill="auto"/>
          </w:tcPr>
          <w:p w14:paraId="06982DA2" w14:textId="77777777" w:rsidR="0034535E" w:rsidRPr="00AA2D3F" w:rsidRDefault="0034535E" w:rsidP="0034535E">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able to independently use their learning to…</w:t>
            </w:r>
          </w:p>
          <w:p w14:paraId="171B6144" w14:textId="77777777" w:rsidR="0034535E" w:rsidRDefault="0034535E" w:rsidP="0034535E">
            <w:pPr>
              <w:widowControl w:val="0"/>
              <w:autoSpaceDE w:val="0"/>
              <w:autoSpaceDN w:val="0"/>
              <w:adjustRightInd w:val="0"/>
              <w:rPr>
                <w:rFonts w:ascii="Arial" w:hAnsi="Arial" w:cs="Arial"/>
                <w:color w:val="000000"/>
                <w:sz w:val="20"/>
                <w:szCs w:val="20"/>
                <w:lang w:bidi="ar-SA"/>
              </w:rPr>
            </w:pPr>
          </w:p>
          <w:p w14:paraId="4CE34E7E" w14:textId="3B3C8FCF" w:rsidR="000A7BD1" w:rsidRPr="000A7BD1" w:rsidRDefault="000A7BD1" w:rsidP="000A7BD1">
            <w:pPr>
              <w:pStyle w:val="ListParagraph"/>
              <w:numPr>
                <w:ilvl w:val="0"/>
                <w:numId w:val="4"/>
              </w:numPr>
              <w:tabs>
                <w:tab w:val="right" w:pos="8388"/>
              </w:tabs>
              <w:spacing w:line="256" w:lineRule="auto"/>
              <w:rPr>
                <w:rFonts w:ascii="Garamond" w:hAnsi="Garamond" w:cs="Arial"/>
                <w:sz w:val="20"/>
                <w:szCs w:val="20"/>
                <w:lang w:bidi="ar-SA"/>
              </w:rPr>
            </w:pPr>
            <w:r>
              <w:rPr>
                <w:rFonts w:ascii="Garamond" w:hAnsi="Garamond" w:cs="Arial"/>
                <w:sz w:val="20"/>
                <w:szCs w:val="20"/>
                <w:lang w:bidi="ar-SA"/>
              </w:rPr>
              <w:t>Understand how failure can be an effective tool to inform and inspire new ideas;</w:t>
            </w:r>
          </w:p>
          <w:p w14:paraId="15A2ED7E" w14:textId="4747113D" w:rsidR="00C6293D" w:rsidRDefault="000A7BD1" w:rsidP="000A7BD1">
            <w:pPr>
              <w:pStyle w:val="ListParagraph"/>
              <w:widowControl w:val="0"/>
              <w:numPr>
                <w:ilvl w:val="0"/>
                <w:numId w:val="4"/>
              </w:numPr>
              <w:autoSpaceDE w:val="0"/>
              <w:autoSpaceDN w:val="0"/>
              <w:adjustRightInd w:val="0"/>
            </w:pPr>
            <w:r>
              <w:rPr>
                <w:rFonts w:ascii="Garamond" w:hAnsi="Garamond" w:cs="Arial"/>
                <w:sz w:val="20"/>
                <w:szCs w:val="20"/>
                <w:lang w:bidi="ar-SA"/>
              </w:rPr>
              <w:t>Predict how one would realize the direct effects of their efforts.</w:t>
            </w:r>
          </w:p>
        </w:tc>
      </w:tr>
      <w:tr w:rsidR="00D67A13" w14:paraId="554892FE" w14:textId="77777777" w:rsidTr="00CD51D7">
        <w:tc>
          <w:tcPr>
            <w:tcW w:w="3765" w:type="dxa"/>
            <w:gridSpan w:val="2"/>
            <w:vMerge/>
            <w:tcBorders>
              <w:top w:val="nil"/>
              <w:left w:val="nil"/>
              <w:bottom w:val="nil"/>
              <w:right w:val="nil"/>
            </w:tcBorders>
          </w:tcPr>
          <w:p w14:paraId="41869CE9" w14:textId="02AC0865" w:rsidR="00D67A13" w:rsidRDefault="00D67A13" w:rsidP="006B2EE1"/>
        </w:tc>
        <w:tc>
          <w:tcPr>
            <w:tcW w:w="270" w:type="dxa"/>
            <w:vMerge/>
            <w:tcBorders>
              <w:top w:val="nil"/>
              <w:left w:val="nil"/>
              <w:bottom w:val="nil"/>
              <w:right w:val="single" w:sz="12" w:space="0" w:color="E9EBEA"/>
            </w:tcBorders>
          </w:tcPr>
          <w:p w14:paraId="643E665E" w14:textId="77777777" w:rsidR="00D67A13" w:rsidRDefault="00D67A13" w:rsidP="006B2EE1"/>
        </w:tc>
        <w:tc>
          <w:tcPr>
            <w:tcW w:w="7485" w:type="dxa"/>
            <w:gridSpan w:val="4"/>
            <w:tcBorders>
              <w:top w:val="nil"/>
              <w:left w:val="single" w:sz="12" w:space="0" w:color="E9EBEA"/>
              <w:bottom w:val="nil"/>
              <w:right w:val="nil"/>
            </w:tcBorders>
            <w:shd w:val="clear" w:color="auto" w:fill="E9EBEA"/>
            <w:vAlign w:val="center"/>
          </w:tcPr>
          <w:p w14:paraId="48EA082D"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Meaning:</w:t>
            </w:r>
          </w:p>
        </w:tc>
      </w:tr>
      <w:tr w:rsidR="00D67A13" w14:paraId="72BCB3CE" w14:textId="77777777" w:rsidTr="00CD51D7">
        <w:tc>
          <w:tcPr>
            <w:tcW w:w="3765" w:type="dxa"/>
            <w:gridSpan w:val="2"/>
            <w:vMerge/>
            <w:tcBorders>
              <w:top w:val="nil"/>
              <w:left w:val="nil"/>
              <w:bottom w:val="nil"/>
              <w:right w:val="nil"/>
            </w:tcBorders>
          </w:tcPr>
          <w:p w14:paraId="5C3C02A6" w14:textId="77777777" w:rsidR="00D67A13" w:rsidRDefault="00D67A13" w:rsidP="006B2EE1"/>
        </w:tc>
        <w:tc>
          <w:tcPr>
            <w:tcW w:w="270" w:type="dxa"/>
            <w:vMerge/>
            <w:tcBorders>
              <w:top w:val="nil"/>
              <w:left w:val="nil"/>
              <w:bottom w:val="nil"/>
              <w:right w:val="single" w:sz="12" w:space="0" w:color="E9EBEA"/>
            </w:tcBorders>
          </w:tcPr>
          <w:p w14:paraId="053E751F"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481FDF6F"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Understandings</w:t>
            </w:r>
          </w:p>
          <w:p w14:paraId="09CB6F82" w14:textId="77777777" w:rsidR="00D67A13" w:rsidRPr="00AA2D3F"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understand that...</w:t>
            </w:r>
          </w:p>
          <w:p w14:paraId="5C817AF5"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p>
          <w:p w14:paraId="39953975" w14:textId="77777777" w:rsidR="000A7BD1" w:rsidRPr="00337A50" w:rsidRDefault="000A7BD1" w:rsidP="000A7BD1">
            <w:pPr>
              <w:pStyle w:val="ListParagraph"/>
              <w:widowControl w:val="0"/>
              <w:numPr>
                <w:ilvl w:val="0"/>
                <w:numId w:val="4"/>
              </w:numPr>
              <w:tabs>
                <w:tab w:val="left" w:pos="90"/>
                <w:tab w:val="left" w:pos="5490"/>
                <w:tab w:val="left" w:pos="5580"/>
                <w:tab w:val="left" w:pos="8370"/>
              </w:tabs>
              <w:autoSpaceDE w:val="0"/>
              <w:autoSpaceDN w:val="0"/>
              <w:adjustRightInd w:val="0"/>
              <w:spacing w:line="256" w:lineRule="auto"/>
              <w:textAlignment w:val="center"/>
              <w:outlineLvl w:val="0"/>
              <w:rPr>
                <w:rFonts w:ascii="Arial Narrow" w:hAnsi="Arial Narrow"/>
                <w:w w:val="99"/>
                <w:sz w:val="20"/>
                <w:szCs w:val="20"/>
              </w:rPr>
            </w:pPr>
            <w:r w:rsidRPr="00337A50">
              <w:rPr>
                <w:rFonts w:ascii="Arial Narrow" w:hAnsi="Arial Narrow"/>
                <w:w w:val="99"/>
                <w:sz w:val="20"/>
                <w:szCs w:val="20"/>
              </w:rPr>
              <w:t>Failure is a byproduct of pushing the envelope;</w:t>
            </w:r>
          </w:p>
          <w:p w14:paraId="2CCA140C" w14:textId="77777777" w:rsidR="000A7BD1" w:rsidRPr="00337A50" w:rsidRDefault="000A7BD1" w:rsidP="000A7BD1">
            <w:pPr>
              <w:pStyle w:val="ListParagraph"/>
              <w:widowControl w:val="0"/>
              <w:numPr>
                <w:ilvl w:val="0"/>
                <w:numId w:val="4"/>
              </w:numPr>
              <w:tabs>
                <w:tab w:val="left" w:pos="90"/>
                <w:tab w:val="left" w:pos="5490"/>
                <w:tab w:val="left" w:pos="5580"/>
                <w:tab w:val="left" w:pos="8370"/>
              </w:tabs>
              <w:autoSpaceDE w:val="0"/>
              <w:autoSpaceDN w:val="0"/>
              <w:adjustRightInd w:val="0"/>
              <w:spacing w:line="256" w:lineRule="auto"/>
              <w:textAlignment w:val="center"/>
              <w:outlineLvl w:val="0"/>
              <w:rPr>
                <w:rFonts w:ascii="Arial Narrow" w:hAnsi="Arial Narrow"/>
                <w:w w:val="99"/>
                <w:sz w:val="20"/>
                <w:szCs w:val="20"/>
              </w:rPr>
            </w:pPr>
            <w:r w:rsidRPr="00337A50">
              <w:rPr>
                <w:rFonts w:ascii="Arial Narrow" w:hAnsi="Arial Narrow"/>
                <w:w w:val="99"/>
                <w:sz w:val="20"/>
                <w:szCs w:val="20"/>
              </w:rPr>
              <w:t>Successful people fail.</w:t>
            </w:r>
          </w:p>
          <w:p w14:paraId="6456D8F2" w14:textId="249314E4" w:rsidR="00B815D8" w:rsidRPr="00C6293D" w:rsidRDefault="00B815D8" w:rsidP="000A7BD1">
            <w:pPr>
              <w:widowControl w:val="0"/>
              <w:autoSpaceDE w:val="0"/>
              <w:autoSpaceDN w:val="0"/>
              <w:adjustRightInd w:val="0"/>
            </w:pPr>
          </w:p>
        </w:tc>
        <w:tc>
          <w:tcPr>
            <w:tcW w:w="3758" w:type="dxa"/>
            <w:gridSpan w:val="2"/>
            <w:tcBorders>
              <w:top w:val="nil"/>
              <w:left w:val="single" w:sz="12" w:space="0" w:color="E9EBEA"/>
              <w:bottom w:val="nil"/>
              <w:right w:val="nil"/>
            </w:tcBorders>
          </w:tcPr>
          <w:p w14:paraId="72CD9FB7" w14:textId="77777777" w:rsidR="00D67A13" w:rsidRDefault="00D67A13" w:rsidP="00D67A13">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Essential Questions</w:t>
            </w:r>
          </w:p>
          <w:p w14:paraId="55752D95"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keep considering...</w:t>
            </w:r>
          </w:p>
          <w:p w14:paraId="0B62A1F2" w14:textId="77777777" w:rsidR="00C00EB9" w:rsidRDefault="00C00EB9" w:rsidP="00B815D8">
            <w:pPr>
              <w:widowControl w:val="0"/>
              <w:tabs>
                <w:tab w:val="left" w:pos="90"/>
                <w:tab w:val="left" w:pos="5490"/>
                <w:tab w:val="left" w:pos="5580"/>
                <w:tab w:val="left" w:pos="8370"/>
              </w:tabs>
              <w:autoSpaceDE w:val="0"/>
              <w:autoSpaceDN w:val="0"/>
              <w:adjustRightInd w:val="0"/>
              <w:textAlignment w:val="center"/>
              <w:outlineLvl w:val="0"/>
              <w:rPr>
                <w:rFonts w:ascii="Times" w:hAnsi="Times"/>
                <w:iCs/>
                <w:color w:val="262626" w:themeColor="text1" w:themeTint="D9"/>
                <w:w w:val="99"/>
                <w:sz w:val="20"/>
              </w:rPr>
            </w:pPr>
          </w:p>
          <w:p w14:paraId="522C1D65" w14:textId="77777777" w:rsidR="00337A50" w:rsidRPr="00337A50" w:rsidRDefault="00337A50" w:rsidP="00337A50">
            <w:pPr>
              <w:pStyle w:val="ListParagraph"/>
              <w:numPr>
                <w:ilvl w:val="0"/>
                <w:numId w:val="4"/>
              </w:numPr>
              <w:tabs>
                <w:tab w:val="right" w:pos="4016"/>
              </w:tabs>
              <w:spacing w:line="256" w:lineRule="auto"/>
              <w:rPr>
                <w:rFonts w:ascii="Arial Narrow" w:hAnsi="Arial Narrow"/>
                <w:iCs/>
                <w:w w:val="99"/>
                <w:sz w:val="20"/>
              </w:rPr>
            </w:pPr>
            <w:r w:rsidRPr="00337A50">
              <w:rPr>
                <w:rFonts w:ascii="Arial Narrow" w:hAnsi="Arial Narrow"/>
                <w:iCs/>
                <w:w w:val="99"/>
                <w:sz w:val="20"/>
              </w:rPr>
              <w:t>If failure is a bad thing;</w:t>
            </w:r>
          </w:p>
          <w:p w14:paraId="017088C2" w14:textId="77777777" w:rsidR="00337A50" w:rsidRPr="00337A50" w:rsidRDefault="00337A50" w:rsidP="00337A50">
            <w:pPr>
              <w:pStyle w:val="ListParagraph"/>
              <w:numPr>
                <w:ilvl w:val="0"/>
                <w:numId w:val="4"/>
              </w:numPr>
              <w:tabs>
                <w:tab w:val="right" w:pos="4016"/>
              </w:tabs>
              <w:spacing w:line="256" w:lineRule="auto"/>
              <w:rPr>
                <w:rFonts w:ascii="Arial Narrow" w:hAnsi="Arial Narrow"/>
                <w:iCs/>
                <w:w w:val="99"/>
                <w:sz w:val="20"/>
              </w:rPr>
            </w:pPr>
            <w:r w:rsidRPr="00337A50">
              <w:rPr>
                <w:rFonts w:ascii="Arial Narrow" w:hAnsi="Arial Narrow"/>
                <w:iCs/>
                <w:w w:val="99"/>
                <w:sz w:val="20"/>
              </w:rPr>
              <w:t>If failure is something that happens to all people.</w:t>
            </w:r>
          </w:p>
          <w:p w14:paraId="2A21EE38" w14:textId="08F24ACC" w:rsidR="00B815D8" w:rsidRPr="00C6293D" w:rsidRDefault="00B815D8" w:rsidP="00337A50">
            <w:pPr>
              <w:widowControl w:val="0"/>
              <w:autoSpaceDE w:val="0"/>
              <w:autoSpaceDN w:val="0"/>
              <w:adjustRightInd w:val="0"/>
              <w:ind w:left="360"/>
            </w:pPr>
          </w:p>
        </w:tc>
      </w:tr>
      <w:tr w:rsidR="00D67A13" w14:paraId="0B64871E" w14:textId="77777777" w:rsidTr="00CD51D7">
        <w:tc>
          <w:tcPr>
            <w:tcW w:w="3765" w:type="dxa"/>
            <w:gridSpan w:val="2"/>
            <w:vMerge/>
            <w:tcBorders>
              <w:top w:val="nil"/>
              <w:left w:val="nil"/>
              <w:bottom w:val="nil"/>
              <w:right w:val="nil"/>
            </w:tcBorders>
          </w:tcPr>
          <w:p w14:paraId="4C4AE164" w14:textId="2D2E8BEB" w:rsidR="00D67A13" w:rsidRDefault="00D67A13" w:rsidP="006B2EE1"/>
        </w:tc>
        <w:tc>
          <w:tcPr>
            <w:tcW w:w="270" w:type="dxa"/>
            <w:vMerge/>
            <w:tcBorders>
              <w:top w:val="nil"/>
              <w:left w:val="nil"/>
              <w:bottom w:val="nil"/>
              <w:right w:val="single" w:sz="12" w:space="0" w:color="E9EBEA"/>
            </w:tcBorders>
          </w:tcPr>
          <w:p w14:paraId="6FB5A765" w14:textId="77777777" w:rsidR="00D67A13" w:rsidRDefault="00D67A13" w:rsidP="006B2EE1"/>
        </w:tc>
        <w:tc>
          <w:tcPr>
            <w:tcW w:w="7485" w:type="dxa"/>
            <w:gridSpan w:val="4"/>
            <w:tcBorders>
              <w:top w:val="nil"/>
              <w:left w:val="single" w:sz="12" w:space="0" w:color="E9EBEA"/>
              <w:bottom w:val="nil"/>
              <w:right w:val="nil"/>
            </w:tcBorders>
            <w:shd w:val="clear" w:color="auto" w:fill="E9EBEA"/>
          </w:tcPr>
          <w:p w14:paraId="26E3C760" w14:textId="77777777" w:rsidR="00D67A13" w:rsidRPr="00D67A13" w:rsidRDefault="00D67A13" w:rsidP="00D67A13">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Acquisition</w:t>
            </w:r>
            <w:r w:rsidR="0034535E">
              <w:rPr>
                <w:rFonts w:ascii="Arial Narrow" w:hAnsi="Arial Narrow" w:cs="Frutiger-LightCn"/>
                <w:caps/>
                <w:color w:val="000000" w:themeColor="text1"/>
                <w:spacing w:val="20"/>
                <w:sz w:val="20"/>
                <w:szCs w:val="40"/>
              </w:rPr>
              <w:t xml:space="preserve"> OF KNOWLEDGE AND SKILL</w:t>
            </w:r>
            <w:r>
              <w:rPr>
                <w:rFonts w:ascii="Arial Narrow" w:hAnsi="Arial Narrow" w:cs="Frutiger-LightCn"/>
                <w:caps/>
                <w:color w:val="000000" w:themeColor="text1"/>
                <w:spacing w:val="20"/>
                <w:sz w:val="20"/>
                <w:szCs w:val="40"/>
              </w:rPr>
              <w:t>:</w:t>
            </w:r>
          </w:p>
        </w:tc>
      </w:tr>
      <w:tr w:rsidR="00D67A13" w14:paraId="3C465C8A" w14:textId="77777777" w:rsidTr="00CD51D7">
        <w:tc>
          <w:tcPr>
            <w:tcW w:w="3765" w:type="dxa"/>
            <w:gridSpan w:val="2"/>
            <w:vMerge/>
            <w:tcBorders>
              <w:top w:val="nil"/>
              <w:left w:val="nil"/>
              <w:bottom w:val="nil"/>
              <w:right w:val="nil"/>
            </w:tcBorders>
          </w:tcPr>
          <w:p w14:paraId="2AA04A30" w14:textId="77777777" w:rsidR="00D67A13" w:rsidRDefault="00D67A13" w:rsidP="006B2EE1"/>
        </w:tc>
        <w:tc>
          <w:tcPr>
            <w:tcW w:w="270" w:type="dxa"/>
            <w:vMerge/>
            <w:tcBorders>
              <w:top w:val="nil"/>
              <w:left w:val="nil"/>
              <w:bottom w:val="nil"/>
              <w:right w:val="single" w:sz="12" w:space="0" w:color="E9EBEA"/>
            </w:tcBorders>
          </w:tcPr>
          <w:p w14:paraId="624AE76E" w14:textId="77777777" w:rsidR="00D67A13" w:rsidRDefault="00D67A13" w:rsidP="006B2EE1"/>
        </w:tc>
        <w:tc>
          <w:tcPr>
            <w:tcW w:w="3727" w:type="dxa"/>
            <w:gridSpan w:val="2"/>
            <w:tcBorders>
              <w:top w:val="nil"/>
              <w:left w:val="single" w:sz="12" w:space="0" w:color="E9EBEA"/>
              <w:bottom w:val="nil"/>
              <w:right w:val="single" w:sz="12" w:space="0" w:color="E9EBEA"/>
            </w:tcBorders>
          </w:tcPr>
          <w:p w14:paraId="6E9D588D"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know...</w:t>
            </w:r>
          </w:p>
          <w:p w14:paraId="255B0126" w14:textId="77777777" w:rsidR="00C00EB9" w:rsidRDefault="00C00EB9" w:rsidP="006B2EE1"/>
          <w:p w14:paraId="31AEDAC6" w14:textId="77777777" w:rsidR="00337A50" w:rsidRPr="00337A50" w:rsidRDefault="00337A50" w:rsidP="00337A50">
            <w:pPr>
              <w:pStyle w:val="ListParagraph"/>
              <w:numPr>
                <w:ilvl w:val="0"/>
                <w:numId w:val="7"/>
              </w:numPr>
              <w:tabs>
                <w:tab w:val="right" w:pos="4075"/>
              </w:tabs>
              <w:spacing w:line="256" w:lineRule="auto"/>
              <w:ind w:left="375"/>
              <w:rPr>
                <w:rFonts w:ascii="Arial Narrow" w:hAnsi="Arial Narrow"/>
                <w:sz w:val="20"/>
                <w:szCs w:val="20"/>
              </w:rPr>
            </w:pPr>
            <w:r w:rsidRPr="00337A50">
              <w:rPr>
                <w:rFonts w:ascii="Arial Narrow" w:hAnsi="Arial Narrow"/>
                <w:sz w:val="20"/>
                <w:szCs w:val="20"/>
              </w:rPr>
              <w:t>How a failure can lead to success;</w:t>
            </w:r>
          </w:p>
          <w:p w14:paraId="314C32A0" w14:textId="09CBF230" w:rsidR="00B815D8" w:rsidRPr="00CC1FE8" w:rsidRDefault="00337A50" w:rsidP="00CC1FE8">
            <w:pPr>
              <w:pStyle w:val="ListParagraph"/>
              <w:numPr>
                <w:ilvl w:val="0"/>
                <w:numId w:val="7"/>
              </w:numPr>
              <w:tabs>
                <w:tab w:val="right" w:pos="4075"/>
              </w:tabs>
              <w:spacing w:line="256" w:lineRule="auto"/>
              <w:ind w:left="375"/>
              <w:rPr>
                <w:rFonts w:ascii="Arial Narrow" w:hAnsi="Arial Narrow"/>
                <w:sz w:val="20"/>
                <w:szCs w:val="20"/>
              </w:rPr>
            </w:pPr>
            <w:r w:rsidRPr="00337A50">
              <w:rPr>
                <w:rFonts w:ascii="Arial Narrow" w:hAnsi="Arial Narrow"/>
                <w:sz w:val="20"/>
                <w:szCs w:val="20"/>
              </w:rPr>
              <w:t>How failure can actually be a good thing in the long run.</w:t>
            </w:r>
          </w:p>
        </w:tc>
        <w:tc>
          <w:tcPr>
            <w:tcW w:w="3758" w:type="dxa"/>
            <w:gridSpan w:val="2"/>
            <w:tcBorders>
              <w:top w:val="nil"/>
              <w:left w:val="single" w:sz="12" w:space="0" w:color="E9EBEA"/>
              <w:bottom w:val="nil"/>
              <w:right w:val="nil"/>
            </w:tcBorders>
          </w:tcPr>
          <w:p w14:paraId="533EE011" w14:textId="77777777" w:rsidR="00D67A13" w:rsidRDefault="00D67A13" w:rsidP="00D67A13">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Students will be skilled at...</w:t>
            </w:r>
          </w:p>
          <w:p w14:paraId="2E26D201" w14:textId="77777777" w:rsidR="00C00EB9" w:rsidRDefault="00C00EB9" w:rsidP="006B2EE1"/>
          <w:p w14:paraId="72F68237" w14:textId="77777777" w:rsidR="00337A50" w:rsidRPr="00337A50" w:rsidRDefault="00337A50" w:rsidP="00337A50">
            <w:pPr>
              <w:pStyle w:val="ListParagraph"/>
              <w:numPr>
                <w:ilvl w:val="0"/>
                <w:numId w:val="7"/>
              </w:numPr>
              <w:spacing w:line="256" w:lineRule="auto"/>
              <w:ind w:left="338"/>
              <w:rPr>
                <w:rFonts w:ascii="Arial Narrow" w:hAnsi="Arial Narrow"/>
                <w:sz w:val="20"/>
                <w:szCs w:val="20"/>
              </w:rPr>
            </w:pPr>
            <w:r w:rsidRPr="00337A50">
              <w:rPr>
                <w:rFonts w:ascii="Arial Narrow" w:hAnsi="Arial Narrow"/>
                <w:sz w:val="20"/>
                <w:szCs w:val="20"/>
              </w:rPr>
              <w:t>Communicating how decisions impact design;</w:t>
            </w:r>
          </w:p>
          <w:p w14:paraId="184C2579" w14:textId="7734A3E7" w:rsidR="00B815D8" w:rsidRPr="00CC1FE8" w:rsidRDefault="00337A50" w:rsidP="00CC1FE8">
            <w:pPr>
              <w:pStyle w:val="ListParagraph"/>
              <w:numPr>
                <w:ilvl w:val="0"/>
                <w:numId w:val="7"/>
              </w:numPr>
              <w:spacing w:line="256" w:lineRule="auto"/>
              <w:ind w:left="338"/>
              <w:rPr>
                <w:rFonts w:ascii="Arial Narrow" w:hAnsi="Arial Narrow"/>
                <w:sz w:val="20"/>
                <w:szCs w:val="20"/>
              </w:rPr>
            </w:pPr>
            <w:r w:rsidRPr="00337A50">
              <w:rPr>
                <w:rFonts w:ascii="Arial Narrow" w:hAnsi="Arial Narrow"/>
                <w:sz w:val="20"/>
                <w:szCs w:val="20"/>
              </w:rPr>
              <w:t>Interpreting failures and learning from them.</w:t>
            </w:r>
          </w:p>
        </w:tc>
      </w:tr>
      <w:tr w:rsidR="00D67A13" w14:paraId="7900BF95" w14:textId="77777777" w:rsidTr="00CD51D7">
        <w:tc>
          <w:tcPr>
            <w:tcW w:w="345" w:type="dxa"/>
            <w:tcBorders>
              <w:top w:val="nil"/>
              <w:left w:val="nil"/>
              <w:bottom w:val="nil"/>
              <w:right w:val="nil"/>
            </w:tcBorders>
            <w:shd w:val="clear" w:color="auto" w:fill="000000" w:themeFill="text1"/>
          </w:tcPr>
          <w:p w14:paraId="7258DBD8" w14:textId="77777777" w:rsidR="00D67A13" w:rsidRDefault="006A73BB" w:rsidP="006A73BB">
            <w:pPr>
              <w:ind w:left="-123"/>
            </w:pPr>
            <w:r>
              <w:rPr>
                <w:noProof/>
                <w:lang w:eastAsia="en-US" w:bidi="ar-SA"/>
              </w:rPr>
              <w:drawing>
                <wp:inline distT="0" distB="0" distL="0" distR="0" wp14:anchorId="5F383F57" wp14:editId="0BE2C5B3">
                  <wp:extent cx="228600" cy="23774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5-06-10 at 10.01.40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5F6D2C5" w14:textId="77777777" w:rsidR="00D67A13" w:rsidRPr="006A73BB" w:rsidRDefault="006A73BB" w:rsidP="006A73BB">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Evidence:  </w:t>
            </w:r>
          </w:p>
        </w:tc>
      </w:tr>
      <w:tr w:rsidR="00953E82" w14:paraId="558D4D9B" w14:textId="77777777" w:rsidTr="00CD51D7">
        <w:tc>
          <w:tcPr>
            <w:tcW w:w="3765" w:type="dxa"/>
            <w:gridSpan w:val="2"/>
            <w:tcBorders>
              <w:top w:val="nil"/>
              <w:left w:val="nil"/>
              <w:bottom w:val="nil"/>
              <w:right w:val="nil"/>
            </w:tcBorders>
            <w:shd w:val="clear" w:color="auto" w:fill="E9EBEA"/>
            <w:vAlign w:val="center"/>
          </w:tcPr>
          <w:p w14:paraId="2CC2A62D" w14:textId="77777777" w:rsidR="00953E82" w:rsidRPr="00953E82" w:rsidRDefault="00953E82" w:rsidP="00953E82">
            <w:pPr>
              <w:widowControl w:val="0"/>
              <w:tabs>
                <w:tab w:val="left" w:pos="90"/>
                <w:tab w:val="left" w:pos="5490"/>
                <w:tab w:val="left" w:pos="5580"/>
                <w:tab w:val="left" w:pos="8370"/>
              </w:tabs>
              <w:autoSpaceDE w:val="0"/>
              <w:autoSpaceDN w:val="0"/>
              <w:adjustRightInd w:val="0"/>
              <w:ind w:left="9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Evaluative Criteria:</w:t>
            </w:r>
          </w:p>
        </w:tc>
        <w:tc>
          <w:tcPr>
            <w:tcW w:w="270" w:type="dxa"/>
            <w:tcBorders>
              <w:top w:val="nil"/>
              <w:left w:val="nil"/>
              <w:bottom w:val="nil"/>
              <w:right w:val="single" w:sz="12" w:space="0" w:color="E9EBEA"/>
            </w:tcBorders>
          </w:tcPr>
          <w:p w14:paraId="426DC751" w14:textId="77777777" w:rsidR="00953E82" w:rsidRDefault="00953E82" w:rsidP="006B2EE1"/>
        </w:tc>
        <w:tc>
          <w:tcPr>
            <w:tcW w:w="7485" w:type="dxa"/>
            <w:gridSpan w:val="4"/>
            <w:tcBorders>
              <w:top w:val="nil"/>
              <w:left w:val="single" w:sz="12" w:space="0" w:color="E9EBEA"/>
              <w:bottom w:val="nil"/>
              <w:right w:val="nil"/>
            </w:tcBorders>
            <w:shd w:val="clear" w:color="auto" w:fill="E9EBEA"/>
            <w:vAlign w:val="center"/>
          </w:tcPr>
          <w:p w14:paraId="08844665" w14:textId="77777777" w:rsidR="00953E82" w:rsidRPr="00953E82" w:rsidRDefault="00953E82" w:rsidP="00953E82">
            <w:pPr>
              <w:widowControl w:val="0"/>
              <w:tabs>
                <w:tab w:val="left" w:pos="-90"/>
                <w:tab w:val="left" w:pos="5490"/>
                <w:tab w:val="left" w:pos="5580"/>
                <w:tab w:val="left" w:pos="8370"/>
              </w:tabs>
              <w:autoSpaceDE w:val="0"/>
              <w:autoSpaceDN w:val="0"/>
              <w:adjustRightInd w:val="0"/>
              <w:jc w:val="center"/>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Assessment Evidence:</w:t>
            </w:r>
          </w:p>
        </w:tc>
      </w:tr>
      <w:tr w:rsidR="00953E82" w14:paraId="15F828A5" w14:textId="77777777" w:rsidTr="00CD51D7">
        <w:tc>
          <w:tcPr>
            <w:tcW w:w="4035" w:type="dxa"/>
            <w:gridSpan w:val="3"/>
            <w:tcBorders>
              <w:top w:val="nil"/>
              <w:left w:val="nil"/>
              <w:bottom w:val="single" w:sz="12" w:space="0" w:color="E9EBEA"/>
              <w:right w:val="single" w:sz="12" w:space="0" w:color="E9EBEA"/>
            </w:tcBorders>
          </w:tcPr>
          <w:p w14:paraId="28E72700" w14:textId="77777777" w:rsidR="00521681" w:rsidRDefault="00521681" w:rsidP="006B2EE1"/>
          <w:tbl>
            <w:tblPr>
              <w:tblStyle w:val="TableGrid"/>
              <w:tblW w:w="11565" w:type="dxa"/>
              <w:tblInd w:w="108" w:type="dxa"/>
              <w:tblLayout w:type="fixed"/>
              <w:tblCellMar>
                <w:left w:w="115" w:type="dxa"/>
                <w:right w:w="115" w:type="dxa"/>
              </w:tblCellMar>
              <w:tblLook w:val="04A0" w:firstRow="1" w:lastRow="0" w:firstColumn="1" w:lastColumn="0" w:noHBand="0" w:noVBand="1"/>
            </w:tblPr>
            <w:tblGrid>
              <w:gridCol w:w="11565"/>
            </w:tblGrid>
            <w:tr w:rsidR="00CC1FE8" w14:paraId="68182BC0" w14:textId="77777777" w:rsidTr="00CC1FE8">
              <w:trPr>
                <w:trHeight w:val="604"/>
              </w:trPr>
              <w:tc>
                <w:tcPr>
                  <w:tcW w:w="3944" w:type="dxa"/>
                  <w:tcBorders>
                    <w:top w:val="nil"/>
                    <w:left w:val="nil"/>
                    <w:bottom w:val="single" w:sz="12" w:space="0" w:color="E9EBEA"/>
                    <w:right w:val="single" w:sz="12" w:space="0" w:color="E9EBEA"/>
                  </w:tcBorders>
                </w:tcPr>
                <w:p w14:paraId="3E1B225A" w14:textId="77777777" w:rsidR="00CC1FE8" w:rsidRDefault="00CC1FE8" w:rsidP="00CC1FE8">
                  <w:pPr>
                    <w:rPr>
                      <w:rFonts w:ascii="Garamond" w:hAnsi="Garamond" w:cs="Arial"/>
                      <w:color w:val="000000"/>
                      <w:sz w:val="20"/>
                      <w:szCs w:val="20"/>
                      <w:lang w:bidi="ar-SA"/>
                    </w:rPr>
                  </w:pPr>
                </w:p>
                <w:p w14:paraId="3201B28F" w14:textId="77777777" w:rsidR="00CC1FE8" w:rsidRDefault="00CC1FE8" w:rsidP="00CC1FE8">
                  <w:pPr>
                    <w:rPr>
                      <w:rFonts w:ascii="Garamond" w:hAnsi="Garamond" w:cs="Arial"/>
                      <w:color w:val="000000"/>
                      <w:sz w:val="20"/>
                      <w:szCs w:val="20"/>
                      <w:lang w:bidi="ar-SA"/>
                    </w:rPr>
                  </w:pPr>
                </w:p>
                <w:p w14:paraId="062BE5F4" w14:textId="77777777" w:rsidR="00CC1FE8" w:rsidRPr="00CC1FE8" w:rsidRDefault="00CC1FE8" w:rsidP="00CC1FE8">
                  <w:pPr>
                    <w:pStyle w:val="ListParagraph"/>
                    <w:numPr>
                      <w:ilvl w:val="0"/>
                      <w:numId w:val="7"/>
                    </w:numPr>
                    <w:ind w:left="342"/>
                    <w:rPr>
                      <w:rFonts w:ascii="Arial Narrow" w:hAnsi="Arial Narrow" w:cs="Arial"/>
                      <w:sz w:val="20"/>
                      <w:szCs w:val="20"/>
                      <w:lang w:bidi="ar-SA"/>
                    </w:rPr>
                  </w:pPr>
                  <w:r w:rsidRPr="00CC1FE8">
                    <w:rPr>
                      <w:rFonts w:ascii="Arial Narrow" w:hAnsi="Arial Narrow" w:cs="Arial"/>
                      <w:sz w:val="20"/>
                      <w:szCs w:val="20"/>
                      <w:lang w:bidi="ar-SA"/>
                    </w:rPr>
                    <w:t>Throughout</w:t>
                  </w:r>
                </w:p>
                <w:p w14:paraId="5E04102C" w14:textId="77777777" w:rsidR="00CC1FE8" w:rsidRPr="00CC1FE8" w:rsidRDefault="00CC1FE8" w:rsidP="00CC1FE8">
                  <w:pPr>
                    <w:pStyle w:val="ListParagraph"/>
                    <w:numPr>
                      <w:ilvl w:val="0"/>
                      <w:numId w:val="7"/>
                    </w:numPr>
                    <w:ind w:left="342"/>
                    <w:rPr>
                      <w:rFonts w:ascii="Arial Narrow" w:hAnsi="Arial Narrow" w:cs="Arial"/>
                      <w:sz w:val="20"/>
                      <w:szCs w:val="20"/>
                      <w:lang w:bidi="ar-SA"/>
                    </w:rPr>
                  </w:pPr>
                  <w:r w:rsidRPr="00CC1FE8">
                    <w:rPr>
                      <w:rFonts w:ascii="Arial Narrow" w:hAnsi="Arial Narrow" w:cs="Arial"/>
                      <w:sz w:val="20"/>
                      <w:szCs w:val="20"/>
                      <w:lang w:bidi="ar-SA"/>
                    </w:rPr>
                    <w:lastRenderedPageBreak/>
                    <w:t>Accurate</w:t>
                  </w:r>
                  <w:r w:rsidRPr="00CC1FE8">
                    <w:rPr>
                      <w:rFonts w:ascii="Arial Narrow" w:hAnsi="Arial Narrow"/>
                      <w:sz w:val="20"/>
                      <w:szCs w:val="20"/>
                    </w:rPr>
                    <w:t xml:space="preserve"> </w:t>
                  </w:r>
                </w:p>
                <w:p w14:paraId="5D21787D" w14:textId="454A13DF" w:rsidR="00CC1FE8" w:rsidRPr="00CC1FE8" w:rsidRDefault="00CC1FE8" w:rsidP="00CC1FE8">
                  <w:pPr>
                    <w:ind w:left="-18"/>
                    <w:rPr>
                      <w:rFonts w:ascii="Garamond" w:hAnsi="Garamond" w:cs="Arial"/>
                      <w:sz w:val="20"/>
                      <w:szCs w:val="20"/>
                      <w:lang w:bidi="ar-SA"/>
                    </w:rPr>
                  </w:pPr>
                </w:p>
              </w:tc>
            </w:tr>
            <w:tr w:rsidR="00CC1FE8" w14:paraId="19B54393" w14:textId="77777777" w:rsidTr="00CC1FE8">
              <w:trPr>
                <w:trHeight w:val="645"/>
              </w:trPr>
              <w:tc>
                <w:tcPr>
                  <w:tcW w:w="3944" w:type="dxa"/>
                  <w:tcBorders>
                    <w:top w:val="single" w:sz="12" w:space="0" w:color="E9EBEA"/>
                    <w:left w:val="nil"/>
                    <w:bottom w:val="nil"/>
                    <w:right w:val="single" w:sz="12" w:space="0" w:color="E9EBEA"/>
                  </w:tcBorders>
                </w:tcPr>
                <w:p w14:paraId="4BC9D9CC" w14:textId="228447AD" w:rsidR="00CC1FE8" w:rsidRPr="00CC1FE8" w:rsidRDefault="00CC1FE8" w:rsidP="00CC1FE8">
                  <w:pPr>
                    <w:rPr>
                      <w:rFonts w:ascii="Garamond" w:hAnsi="Garamond"/>
                      <w:sz w:val="20"/>
                      <w:szCs w:val="20"/>
                    </w:rPr>
                  </w:pPr>
                </w:p>
              </w:tc>
            </w:tr>
          </w:tbl>
          <w:p w14:paraId="3520434C" w14:textId="01BFDD5D" w:rsidR="00521681" w:rsidRDefault="00521681" w:rsidP="00CC1FE8">
            <w:pPr>
              <w:tabs>
                <w:tab w:val="left" w:pos="1155"/>
              </w:tabs>
            </w:pPr>
          </w:p>
        </w:tc>
        <w:tc>
          <w:tcPr>
            <w:tcW w:w="7485" w:type="dxa"/>
            <w:gridSpan w:val="4"/>
            <w:tcBorders>
              <w:top w:val="nil"/>
              <w:left w:val="single" w:sz="12" w:space="0" w:color="E9EBEA"/>
              <w:bottom w:val="single" w:sz="12" w:space="0" w:color="E9EBEA"/>
              <w:right w:val="nil"/>
            </w:tcBorders>
          </w:tcPr>
          <w:p w14:paraId="31C29307"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lastRenderedPageBreak/>
              <w:t xml:space="preserve">Performance Task(s): </w:t>
            </w:r>
          </w:p>
          <w:p w14:paraId="108F33E9" w14:textId="77777777" w:rsidR="00953E82"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2416C72D" w14:textId="77777777" w:rsidR="00C00EB9" w:rsidRDefault="00C00EB9"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8E3C7EA"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5947C52C" w14:textId="77777777" w:rsidR="00CC1FE8" w:rsidRPr="00CC1FE8" w:rsidRDefault="00CC1FE8" w:rsidP="00CC1FE8">
            <w:pPr>
              <w:tabs>
                <w:tab w:val="right" w:pos="8408"/>
              </w:tabs>
              <w:rPr>
                <w:rFonts w:ascii="Arial Narrow" w:hAnsi="Arial Narrow"/>
                <w:iCs/>
                <w:w w:val="99"/>
                <w:sz w:val="20"/>
              </w:rPr>
            </w:pPr>
            <w:r w:rsidRPr="00CC1FE8">
              <w:rPr>
                <w:rFonts w:ascii="Arial Narrow" w:hAnsi="Arial Narrow"/>
                <w:b/>
                <w:iCs/>
                <w:w w:val="99"/>
                <w:sz w:val="20"/>
                <w:u w:val="single"/>
              </w:rPr>
              <w:t>Failure Questions</w:t>
            </w:r>
          </w:p>
          <w:p w14:paraId="31640F43" w14:textId="77777777" w:rsidR="00CC1FE8" w:rsidRPr="00CC1FE8" w:rsidRDefault="00CC1FE8" w:rsidP="00CC1FE8">
            <w:pPr>
              <w:tabs>
                <w:tab w:val="right" w:pos="8408"/>
              </w:tabs>
              <w:rPr>
                <w:rFonts w:ascii="Arial Narrow" w:hAnsi="Arial Narrow"/>
                <w:iCs/>
                <w:w w:val="99"/>
                <w:sz w:val="20"/>
              </w:rPr>
            </w:pPr>
            <w:r w:rsidRPr="00CC1FE8">
              <w:rPr>
                <w:rFonts w:ascii="Arial Narrow" w:hAnsi="Arial Narrow"/>
                <w:iCs/>
                <w:w w:val="99"/>
                <w:sz w:val="20"/>
              </w:rPr>
              <w:lastRenderedPageBreak/>
              <w:t>Students will be asked to write what failure means to them and then to describe one example given of failure from the video.</w:t>
            </w:r>
          </w:p>
          <w:p w14:paraId="7579292E"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2C2C21CF" w14:textId="77777777" w:rsidR="00C6293D"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p w14:paraId="1DDBD7F2" w14:textId="77777777" w:rsidR="00C6293D" w:rsidRPr="00C00EB9" w:rsidRDefault="00C6293D"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Cs/>
                <w:color w:val="262626" w:themeColor="text1" w:themeTint="D9"/>
                <w:w w:val="99"/>
                <w:sz w:val="20"/>
              </w:rPr>
            </w:pPr>
          </w:p>
        </w:tc>
      </w:tr>
      <w:tr w:rsidR="00953E82" w14:paraId="52303EF9" w14:textId="77777777" w:rsidTr="00CD51D7">
        <w:tc>
          <w:tcPr>
            <w:tcW w:w="4035" w:type="dxa"/>
            <w:gridSpan w:val="3"/>
            <w:tcBorders>
              <w:top w:val="single" w:sz="12" w:space="0" w:color="E9EBEA"/>
              <w:left w:val="nil"/>
              <w:bottom w:val="nil"/>
              <w:right w:val="single" w:sz="12" w:space="0" w:color="E9EBEA"/>
            </w:tcBorders>
          </w:tcPr>
          <w:p w14:paraId="6C3C1196" w14:textId="662AEAAF" w:rsidR="00953E82" w:rsidRPr="00CC1FE8" w:rsidRDefault="00CC1FE8" w:rsidP="00CC1FE8">
            <w:pPr>
              <w:pStyle w:val="ListParagraph"/>
              <w:numPr>
                <w:ilvl w:val="0"/>
                <w:numId w:val="10"/>
              </w:numPr>
              <w:rPr>
                <w:rFonts w:ascii="Arial Narrow" w:hAnsi="Arial Narrow"/>
                <w:sz w:val="20"/>
                <w:szCs w:val="20"/>
              </w:rPr>
            </w:pPr>
            <w:r w:rsidRPr="00CC1FE8">
              <w:rPr>
                <w:rFonts w:ascii="Arial Narrow" w:hAnsi="Arial Narrow"/>
                <w:sz w:val="20"/>
                <w:szCs w:val="20"/>
              </w:rPr>
              <w:lastRenderedPageBreak/>
              <w:t>Accuracy</w:t>
            </w:r>
          </w:p>
        </w:tc>
        <w:tc>
          <w:tcPr>
            <w:tcW w:w="7485" w:type="dxa"/>
            <w:gridSpan w:val="4"/>
            <w:tcBorders>
              <w:top w:val="single" w:sz="12" w:space="0" w:color="E9EBEA"/>
              <w:left w:val="single" w:sz="12" w:space="0" w:color="E9EBEA"/>
              <w:bottom w:val="nil"/>
              <w:right w:val="nil"/>
            </w:tcBorders>
          </w:tcPr>
          <w:p w14:paraId="5CE142C2" w14:textId="15AEE1F6" w:rsidR="00C6293D" w:rsidRDefault="00953E82"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r>
              <w:rPr>
                <w:rFonts w:ascii="Times" w:hAnsi="Times"/>
                <w:i/>
                <w:color w:val="262626" w:themeColor="text1" w:themeTint="D9"/>
                <w:w w:val="99"/>
                <w:sz w:val="20"/>
              </w:rPr>
              <w:t xml:space="preserve">Other Evidence:  </w:t>
            </w:r>
          </w:p>
          <w:p w14:paraId="64648104" w14:textId="77777777" w:rsidR="00CC1FE8" w:rsidRPr="00CC1FE8" w:rsidRDefault="00CC1FE8"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Times" w:hAnsi="Times"/>
                <w:i/>
                <w:color w:val="262626" w:themeColor="text1" w:themeTint="D9"/>
                <w:w w:val="99"/>
                <w:sz w:val="20"/>
              </w:rPr>
            </w:pPr>
          </w:p>
          <w:p w14:paraId="48CAFA19" w14:textId="1C542D8F" w:rsidR="00C6293D" w:rsidRPr="00CC1FE8" w:rsidRDefault="00CC1FE8" w:rsidP="00953E82">
            <w:pPr>
              <w:widowControl w:val="0"/>
              <w:tabs>
                <w:tab w:val="left" w:pos="90"/>
                <w:tab w:val="left" w:pos="5490"/>
                <w:tab w:val="left" w:pos="5580"/>
                <w:tab w:val="left" w:pos="8370"/>
              </w:tabs>
              <w:autoSpaceDE w:val="0"/>
              <w:autoSpaceDN w:val="0"/>
              <w:adjustRightInd w:val="0"/>
              <w:spacing w:line="192" w:lineRule="auto"/>
              <w:textAlignment w:val="center"/>
              <w:outlineLvl w:val="0"/>
              <w:rPr>
                <w:rFonts w:ascii="Arial Narrow" w:hAnsi="Arial Narrow"/>
              </w:rPr>
            </w:pPr>
            <w:r w:rsidRPr="00CC1FE8">
              <w:rPr>
                <w:rFonts w:ascii="Arial Narrow" w:hAnsi="Arial Narrow"/>
                <w:sz w:val="20"/>
                <w:szCs w:val="20"/>
              </w:rPr>
              <w:t>Student accurately describes a failure from the video.</w:t>
            </w:r>
            <w:r w:rsidRPr="00CC1FE8">
              <w:rPr>
                <w:rFonts w:ascii="Arial Narrow" w:hAnsi="Arial Narrow"/>
              </w:rPr>
              <w:t xml:space="preserve"> </w:t>
            </w:r>
          </w:p>
          <w:p w14:paraId="0D6AB862" w14:textId="77777777" w:rsidR="00C00EB9" w:rsidRPr="00C00EB9" w:rsidRDefault="00C00EB9" w:rsidP="00C6293D">
            <w:pPr>
              <w:rPr>
                <w:rFonts w:ascii="Times" w:hAnsi="Times"/>
                <w:iCs/>
                <w:color w:val="262626" w:themeColor="text1" w:themeTint="D9"/>
                <w:w w:val="99"/>
                <w:sz w:val="20"/>
              </w:rPr>
            </w:pPr>
          </w:p>
        </w:tc>
      </w:tr>
      <w:tr w:rsidR="00953E82" w14:paraId="6C424D88" w14:textId="77777777" w:rsidTr="00CD51D7">
        <w:tc>
          <w:tcPr>
            <w:tcW w:w="345" w:type="dxa"/>
            <w:tcBorders>
              <w:top w:val="nil"/>
              <w:left w:val="nil"/>
              <w:bottom w:val="nil"/>
              <w:right w:val="nil"/>
            </w:tcBorders>
            <w:shd w:val="clear" w:color="auto" w:fill="000000" w:themeFill="text1"/>
          </w:tcPr>
          <w:p w14:paraId="1FECB937" w14:textId="77777777" w:rsidR="00953E82" w:rsidRDefault="004470E5" w:rsidP="004470E5">
            <w:pPr>
              <w:ind w:left="-123"/>
            </w:pPr>
            <w:r>
              <w:rPr>
                <w:noProof/>
                <w:lang w:eastAsia="en-US" w:bidi="ar-SA"/>
              </w:rPr>
              <w:drawing>
                <wp:inline distT="0" distB="0" distL="0" distR="0" wp14:anchorId="15C72D63" wp14:editId="1524DBC6">
                  <wp:extent cx="237744" cy="23774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5-06-10 at 10.01.51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7744"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578A35E4" w14:textId="77777777" w:rsidR="00953E82" w:rsidRPr="004470E5" w:rsidRDefault="004470E5" w:rsidP="004470E5">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Learning Plan: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Learning Events and Instruction</w:t>
            </w:r>
          </w:p>
        </w:tc>
      </w:tr>
      <w:tr w:rsidR="00953E82" w14:paraId="349DAEF8" w14:textId="77777777" w:rsidTr="00CD51D7">
        <w:tc>
          <w:tcPr>
            <w:tcW w:w="11520" w:type="dxa"/>
            <w:gridSpan w:val="7"/>
            <w:tcBorders>
              <w:top w:val="nil"/>
              <w:left w:val="nil"/>
              <w:bottom w:val="nil"/>
              <w:right w:val="nil"/>
            </w:tcBorders>
          </w:tcPr>
          <w:p w14:paraId="46A55537" w14:textId="77777777" w:rsidR="001E0C7A" w:rsidRDefault="001E0C7A" w:rsidP="00A85865">
            <w:pPr>
              <w:pStyle w:val="Pa9"/>
              <w:rPr>
                <w:rStyle w:val="A6"/>
                <w:b/>
                <w:sz w:val="23"/>
                <w:szCs w:val="23"/>
              </w:rPr>
            </w:pPr>
          </w:p>
          <w:p w14:paraId="22465729" w14:textId="77777777" w:rsidR="00CC1FE8" w:rsidRPr="00CC1FE8" w:rsidRDefault="00CC1FE8" w:rsidP="00CC1FE8">
            <w:pPr>
              <w:pStyle w:val="ListParagraph"/>
              <w:numPr>
                <w:ilvl w:val="0"/>
                <w:numId w:val="11"/>
              </w:numPr>
              <w:spacing w:line="256" w:lineRule="auto"/>
              <w:rPr>
                <w:rFonts w:ascii="Arial Narrow" w:hAnsi="Arial Narrow"/>
                <w:sz w:val="20"/>
                <w:szCs w:val="20"/>
              </w:rPr>
            </w:pPr>
            <w:r w:rsidRPr="00CC1FE8">
              <w:rPr>
                <w:rFonts w:ascii="Arial Narrow" w:hAnsi="Arial Narrow"/>
                <w:sz w:val="20"/>
                <w:szCs w:val="20"/>
              </w:rPr>
              <w:t>Ask students to answer the following questions:</w:t>
            </w:r>
          </w:p>
          <w:p w14:paraId="7F8A8CFE" w14:textId="77777777" w:rsidR="00CC1FE8" w:rsidRPr="00CC1FE8" w:rsidRDefault="00CC1FE8" w:rsidP="00CC1FE8">
            <w:pPr>
              <w:pStyle w:val="ListParagraph"/>
              <w:numPr>
                <w:ilvl w:val="0"/>
                <w:numId w:val="12"/>
              </w:numPr>
              <w:spacing w:line="256" w:lineRule="auto"/>
              <w:ind w:left="1152"/>
              <w:rPr>
                <w:rFonts w:ascii="Arial Narrow" w:hAnsi="Arial Narrow"/>
                <w:sz w:val="20"/>
                <w:szCs w:val="20"/>
              </w:rPr>
            </w:pPr>
            <w:r w:rsidRPr="00CC1FE8">
              <w:rPr>
                <w:rFonts w:ascii="Arial Narrow" w:hAnsi="Arial Narrow"/>
                <w:sz w:val="20"/>
                <w:szCs w:val="20"/>
              </w:rPr>
              <w:t>Based on what you learned from the video, what does failure mean to you?</w:t>
            </w:r>
          </w:p>
          <w:p w14:paraId="014FE8F5" w14:textId="77777777" w:rsidR="00CC1FE8" w:rsidRPr="00CC1FE8" w:rsidRDefault="00CC1FE8" w:rsidP="00CC1FE8">
            <w:pPr>
              <w:pStyle w:val="ListParagraph"/>
              <w:numPr>
                <w:ilvl w:val="0"/>
                <w:numId w:val="12"/>
              </w:numPr>
              <w:spacing w:line="256" w:lineRule="auto"/>
              <w:ind w:left="1152"/>
              <w:rPr>
                <w:rFonts w:ascii="Arial Narrow" w:hAnsi="Arial Narrow"/>
                <w:sz w:val="20"/>
                <w:szCs w:val="20"/>
              </w:rPr>
            </w:pPr>
            <w:r w:rsidRPr="00CC1FE8">
              <w:rPr>
                <w:rFonts w:ascii="Arial Narrow" w:hAnsi="Arial Narrow"/>
                <w:sz w:val="20"/>
                <w:szCs w:val="20"/>
              </w:rPr>
              <w:t>Describe one example given of failure from the video.</w:t>
            </w:r>
          </w:p>
          <w:p w14:paraId="71A8BC11" w14:textId="77777777" w:rsidR="00CC1FE8" w:rsidRPr="00CC1FE8" w:rsidRDefault="00CC1FE8" w:rsidP="00CC1FE8">
            <w:pPr>
              <w:rPr>
                <w:rFonts w:ascii="Arial Narrow" w:hAnsi="Arial Narrow"/>
                <w:color w:val="FF0000"/>
                <w:sz w:val="20"/>
                <w:szCs w:val="20"/>
              </w:rPr>
            </w:pPr>
          </w:p>
          <w:p w14:paraId="7143D9CD" w14:textId="77777777" w:rsidR="00CC1FE8" w:rsidRPr="00CC1FE8" w:rsidRDefault="00CC1FE8" w:rsidP="00CC1FE8">
            <w:pPr>
              <w:rPr>
                <w:rFonts w:ascii="Arial Narrow" w:hAnsi="Arial Narrow"/>
                <w:b/>
                <w:sz w:val="20"/>
                <w:szCs w:val="20"/>
              </w:rPr>
            </w:pPr>
            <w:r w:rsidRPr="00CC1FE8">
              <w:rPr>
                <w:rFonts w:ascii="Arial Narrow" w:hAnsi="Arial Narrow"/>
                <w:b/>
                <w:sz w:val="20"/>
                <w:szCs w:val="20"/>
              </w:rPr>
              <w:t>Progress Monitoring:</w:t>
            </w:r>
          </w:p>
          <w:p w14:paraId="53077BFE" w14:textId="77777777" w:rsidR="00CC1FE8" w:rsidRPr="00CC1FE8" w:rsidRDefault="00CC1FE8" w:rsidP="00CC1FE8">
            <w:pPr>
              <w:pStyle w:val="ListParagraph"/>
              <w:numPr>
                <w:ilvl w:val="0"/>
                <w:numId w:val="7"/>
              </w:numPr>
              <w:spacing w:line="256" w:lineRule="auto"/>
              <w:ind w:left="342"/>
              <w:rPr>
                <w:rFonts w:ascii="Arial Narrow" w:hAnsi="Arial Narrow"/>
                <w:sz w:val="20"/>
                <w:szCs w:val="20"/>
              </w:rPr>
            </w:pPr>
            <w:r w:rsidRPr="00CC1FE8">
              <w:rPr>
                <w:rFonts w:ascii="Arial Narrow" w:hAnsi="Arial Narrow"/>
                <w:sz w:val="20"/>
                <w:szCs w:val="20"/>
              </w:rPr>
              <w:t>The instructor will need to monitor the classroom, checking students’ work and ensuring students are on task and following directions.</w:t>
            </w:r>
          </w:p>
          <w:p w14:paraId="612C961D" w14:textId="77777777" w:rsidR="00CC1FE8" w:rsidRPr="00CC1FE8" w:rsidRDefault="00CC1FE8" w:rsidP="00CC1FE8">
            <w:pPr>
              <w:pStyle w:val="ListParagraph"/>
              <w:numPr>
                <w:ilvl w:val="0"/>
                <w:numId w:val="7"/>
              </w:numPr>
              <w:spacing w:line="256" w:lineRule="auto"/>
              <w:ind w:left="342"/>
              <w:rPr>
                <w:rFonts w:ascii="Arial Narrow" w:hAnsi="Arial Narrow"/>
                <w:sz w:val="20"/>
                <w:szCs w:val="20"/>
              </w:rPr>
            </w:pPr>
            <w:r w:rsidRPr="00CC1FE8">
              <w:rPr>
                <w:rFonts w:ascii="Arial Narrow" w:hAnsi="Arial Narrow"/>
                <w:sz w:val="20"/>
                <w:szCs w:val="20"/>
              </w:rPr>
              <w:t>Ensure students store their projects at the end of class, and leave all materials in the room.</w:t>
            </w:r>
          </w:p>
          <w:p w14:paraId="60755CD1" w14:textId="77777777" w:rsidR="00011D87" w:rsidRDefault="00CC1FE8" w:rsidP="00CC1FE8">
            <w:pPr>
              <w:ind w:left="597"/>
              <w:rPr>
                <w:rFonts w:ascii="Arial Narrow" w:hAnsi="Arial Narrow"/>
              </w:rPr>
            </w:pPr>
            <w:r w:rsidRPr="00CC1FE8">
              <w:rPr>
                <w:rFonts w:ascii="Arial Narrow" w:hAnsi="Arial Narrow"/>
                <w:sz w:val="20"/>
                <w:szCs w:val="20"/>
              </w:rPr>
              <w:t>At the end of the activity, post student projects in the room and provide appropriate feedback.</w:t>
            </w:r>
            <w:r w:rsidRPr="00CC1FE8">
              <w:rPr>
                <w:rFonts w:ascii="Arial Narrow" w:hAnsi="Arial Narrow"/>
              </w:rPr>
              <w:t xml:space="preserve"> </w:t>
            </w:r>
          </w:p>
          <w:p w14:paraId="26981D02" w14:textId="2185A205" w:rsidR="00CC1FE8" w:rsidRDefault="00CC1FE8" w:rsidP="00CC1FE8">
            <w:pPr>
              <w:ind w:left="597"/>
            </w:pPr>
          </w:p>
        </w:tc>
      </w:tr>
      <w:tr w:rsidR="00123B66" w14:paraId="748B6FCF" w14:textId="77777777" w:rsidTr="00CD51D7">
        <w:tc>
          <w:tcPr>
            <w:tcW w:w="345" w:type="dxa"/>
            <w:tcBorders>
              <w:top w:val="nil"/>
              <w:left w:val="nil"/>
              <w:bottom w:val="nil"/>
              <w:right w:val="nil"/>
            </w:tcBorders>
            <w:shd w:val="clear" w:color="auto" w:fill="000000" w:themeFill="text1"/>
          </w:tcPr>
          <w:p w14:paraId="204E2062" w14:textId="77777777" w:rsidR="00123B66" w:rsidRDefault="00390830" w:rsidP="00390830">
            <w:pPr>
              <w:ind w:left="-123"/>
            </w:pPr>
            <w:r>
              <w:rPr>
                <w:noProof/>
                <w:lang w:eastAsia="en-US" w:bidi="ar-SA"/>
              </w:rPr>
              <w:drawing>
                <wp:inline distT="0" distB="0" distL="0" distR="0" wp14:anchorId="4210063C" wp14:editId="7BCBF453">
                  <wp:extent cx="228600" cy="23774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 Shot 2015-06-10 at 10.02.01 AM.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600" cy="237744"/>
                          </a:xfrm>
                          <a:prstGeom prst="rect">
                            <a:avLst/>
                          </a:prstGeom>
                        </pic:spPr>
                      </pic:pic>
                    </a:graphicData>
                  </a:graphic>
                </wp:inline>
              </w:drawing>
            </w:r>
          </w:p>
        </w:tc>
        <w:tc>
          <w:tcPr>
            <w:tcW w:w="11175" w:type="dxa"/>
            <w:gridSpan w:val="6"/>
            <w:tcBorders>
              <w:top w:val="nil"/>
              <w:left w:val="nil"/>
              <w:bottom w:val="nil"/>
              <w:right w:val="nil"/>
            </w:tcBorders>
            <w:shd w:val="clear" w:color="auto" w:fill="DAE7ED"/>
            <w:vAlign w:val="center"/>
          </w:tcPr>
          <w:p w14:paraId="703D2398" w14:textId="77777777" w:rsidR="00123B66" w:rsidRPr="00390830" w:rsidRDefault="00390830" w:rsidP="00390830">
            <w:pPr>
              <w:widowControl w:val="0"/>
              <w:tabs>
                <w:tab w:val="left" w:pos="90"/>
                <w:tab w:val="left" w:pos="5490"/>
                <w:tab w:val="left" w:pos="5580"/>
                <w:tab w:val="left" w:pos="8370"/>
              </w:tabs>
              <w:autoSpaceDE w:val="0"/>
              <w:autoSpaceDN w:val="0"/>
              <w:adjustRightInd w:val="0"/>
              <w:textAlignment w:val="center"/>
              <w:outlineLvl w:val="0"/>
              <w:rPr>
                <w:rFonts w:ascii="Arial Narrow" w:hAnsi="Arial Narrow" w:cs="Frutiger-LightCn"/>
                <w:caps/>
                <w:color w:val="000000" w:themeColor="text1"/>
                <w:spacing w:val="20"/>
                <w:sz w:val="20"/>
                <w:szCs w:val="40"/>
              </w:rPr>
            </w:pPr>
            <w:r>
              <w:rPr>
                <w:rFonts w:ascii="Arial Narrow" w:hAnsi="Arial Narrow" w:cs="Frutiger-LightCn"/>
                <w:caps/>
                <w:color w:val="000000" w:themeColor="text1"/>
                <w:spacing w:val="20"/>
                <w:sz w:val="20"/>
                <w:szCs w:val="40"/>
              </w:rPr>
              <w:t xml:space="preserve">Differentiation:  </w:t>
            </w:r>
            <w:r w:rsidRPr="00E300CF">
              <w:rPr>
                <w:rFonts w:ascii="Times" w:hAnsi="Times"/>
                <w:i/>
                <w:color w:val="262626" w:themeColor="text1" w:themeTint="D9"/>
                <w:w w:val="99"/>
                <w:sz w:val="20"/>
              </w:rPr>
              <w:t xml:space="preserve">Summary of </w:t>
            </w:r>
            <w:r>
              <w:rPr>
                <w:rFonts w:ascii="Times" w:hAnsi="Times"/>
                <w:i/>
                <w:color w:val="262626" w:themeColor="text1" w:themeTint="D9"/>
                <w:w w:val="99"/>
                <w:sz w:val="20"/>
              </w:rPr>
              <w:t>Key Differentiation Techniques</w:t>
            </w:r>
          </w:p>
        </w:tc>
      </w:tr>
      <w:tr w:rsidR="00123B66" w:rsidRPr="0004487F" w14:paraId="291401C0" w14:textId="77777777" w:rsidTr="00CD51D7">
        <w:tc>
          <w:tcPr>
            <w:tcW w:w="11520" w:type="dxa"/>
            <w:gridSpan w:val="7"/>
            <w:tcBorders>
              <w:top w:val="nil"/>
              <w:left w:val="nil"/>
              <w:bottom w:val="nil"/>
              <w:right w:val="nil"/>
            </w:tcBorders>
          </w:tcPr>
          <w:p w14:paraId="244D4020" w14:textId="77777777" w:rsidR="00123B66" w:rsidRPr="0004487F" w:rsidRDefault="00123B66" w:rsidP="00C00EB9">
            <w:pPr>
              <w:ind w:left="597"/>
              <w:rPr>
                <w:rFonts w:ascii="Arial" w:hAnsi="Arial" w:cs="Arial"/>
                <w:sz w:val="20"/>
                <w:szCs w:val="20"/>
              </w:rPr>
            </w:pPr>
          </w:p>
          <w:p w14:paraId="42A1E311" w14:textId="77777777" w:rsidR="0004487F" w:rsidRPr="0058037B" w:rsidRDefault="0004487F" w:rsidP="0004487F">
            <w:pPr>
              <w:widowControl w:val="0"/>
              <w:autoSpaceDE w:val="0"/>
              <w:autoSpaceDN w:val="0"/>
              <w:adjustRightInd w:val="0"/>
              <w:rPr>
                <w:rFonts w:ascii="Arial Narrow" w:hAnsi="Arial Narrow" w:cs="Arial"/>
                <w:iCs/>
                <w:color w:val="FF0000"/>
                <w:sz w:val="20"/>
                <w:szCs w:val="20"/>
                <w:lang w:bidi="ar-SA"/>
              </w:rPr>
            </w:pPr>
            <w:r w:rsidRPr="0058037B">
              <w:rPr>
                <w:rFonts w:ascii="Arial Narrow" w:hAnsi="Arial Narrow" w:cs="Arial"/>
                <w:iCs/>
                <w:color w:val="FF0000"/>
                <w:sz w:val="20"/>
                <w:szCs w:val="20"/>
                <w:lang w:bidi="ar-SA"/>
              </w:rPr>
              <w:t>Please use this space to insert your differentiation techniques.  Depending on the needs of students, various techniques might be needed in a classroom, therefore use the information below and experts in the area needed to design your plan for differentiation.</w:t>
            </w:r>
          </w:p>
          <w:p w14:paraId="5790DC0A"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B5655CE" w14:textId="77777777" w:rsidR="0004487F" w:rsidRPr="0058037B" w:rsidRDefault="0004487F" w:rsidP="0004487F">
            <w:pPr>
              <w:widowControl w:val="0"/>
              <w:autoSpaceDE w:val="0"/>
              <w:autoSpaceDN w:val="0"/>
              <w:adjustRightInd w:val="0"/>
              <w:rPr>
                <w:rFonts w:ascii="Arial Narrow" w:hAnsi="Arial Narrow" w:cs="Arial"/>
                <w:iCs/>
                <w:color w:val="262626"/>
                <w:sz w:val="20"/>
                <w:szCs w:val="20"/>
                <w:lang w:bidi="ar-SA"/>
              </w:rPr>
            </w:pPr>
          </w:p>
          <w:p w14:paraId="6A26A86F" w14:textId="77777777" w:rsidR="0004487F" w:rsidRPr="0058037B" w:rsidRDefault="0004487F" w:rsidP="0058037B">
            <w:pPr>
              <w:widowControl w:val="0"/>
              <w:autoSpaceDE w:val="0"/>
              <w:autoSpaceDN w:val="0"/>
              <w:adjustRightInd w:val="0"/>
              <w:rPr>
                <w:rFonts w:ascii="Arial Narrow" w:hAnsi="Arial Narrow" w:cs="Arial"/>
                <w:color w:val="262626"/>
                <w:sz w:val="20"/>
                <w:szCs w:val="20"/>
                <w:lang w:bidi="ar-SA"/>
              </w:rPr>
            </w:pPr>
          </w:p>
          <w:p w14:paraId="68189A0A" w14:textId="77777777" w:rsidR="00B815D8" w:rsidRPr="0058037B" w:rsidRDefault="00521681" w:rsidP="0004487F">
            <w:pPr>
              <w:ind w:left="597"/>
              <w:rPr>
                <w:rFonts w:ascii="Arial Narrow" w:hAnsi="Arial Narrow" w:cs="Arial"/>
                <w:sz w:val="20"/>
                <w:szCs w:val="20"/>
              </w:rPr>
            </w:pPr>
            <w:r w:rsidRPr="0058037B">
              <w:rPr>
                <w:rFonts w:ascii="Arial Narrow" w:hAnsi="Arial Narrow" w:cs="Arial"/>
                <w:sz w:val="20"/>
                <w:szCs w:val="20"/>
              </w:rPr>
              <w:t xml:space="preserve">The </w:t>
            </w:r>
            <w:r w:rsidR="0004487F" w:rsidRPr="0058037B">
              <w:rPr>
                <w:rFonts w:ascii="Arial Narrow" w:hAnsi="Arial Narrow" w:cs="Arial"/>
                <w:sz w:val="20"/>
                <w:szCs w:val="20"/>
              </w:rPr>
              <w:t>ASCD Study Guide for Integrating Differentiated I</w:t>
            </w:r>
            <w:r w:rsidR="00C45892" w:rsidRPr="0058037B">
              <w:rPr>
                <w:rFonts w:ascii="Arial Narrow" w:hAnsi="Arial Narrow" w:cs="Arial"/>
                <w:sz w:val="20"/>
                <w:szCs w:val="20"/>
              </w:rPr>
              <w:t>nstruction and Understating by Design: Connecting Content and Kids.</w:t>
            </w:r>
          </w:p>
          <w:p w14:paraId="12DA6B2B" w14:textId="77777777" w:rsidR="00521681" w:rsidRPr="0058037B" w:rsidRDefault="00521681" w:rsidP="00521681">
            <w:pPr>
              <w:ind w:left="597"/>
              <w:rPr>
                <w:rFonts w:ascii="Arial Narrow" w:hAnsi="Arial Narrow" w:cs="Arial"/>
                <w:sz w:val="20"/>
                <w:szCs w:val="20"/>
              </w:rPr>
            </w:pPr>
            <w:proofErr w:type="gramStart"/>
            <w:r w:rsidRPr="0058037B">
              <w:rPr>
                <w:rFonts w:ascii="Arial Narrow" w:hAnsi="Arial Narrow" w:cs="Arial"/>
                <w:sz w:val="20"/>
                <w:szCs w:val="20"/>
              </w:rPr>
              <w:t>by</w:t>
            </w:r>
            <w:proofErr w:type="gramEnd"/>
            <w:r w:rsidRPr="0058037B">
              <w:rPr>
                <w:rFonts w:ascii="Arial Narrow" w:hAnsi="Arial Narrow" w:cs="Arial"/>
                <w:sz w:val="20"/>
                <w:szCs w:val="20"/>
              </w:rPr>
              <w:t xml:space="preserve"> Carol Ann Tomlinson, Jay </w:t>
            </w:r>
            <w:proofErr w:type="spellStart"/>
            <w:r w:rsidRPr="0058037B">
              <w:rPr>
                <w:rFonts w:ascii="Arial Narrow" w:hAnsi="Arial Narrow" w:cs="Arial"/>
                <w:sz w:val="20"/>
                <w:szCs w:val="20"/>
              </w:rPr>
              <w:t>McTighe</w:t>
            </w:r>
            <w:proofErr w:type="spellEnd"/>
          </w:p>
          <w:p w14:paraId="604E1BEC" w14:textId="77777777" w:rsidR="00521681" w:rsidRPr="0058037B" w:rsidRDefault="00521681" w:rsidP="0004487F">
            <w:pPr>
              <w:ind w:left="597"/>
              <w:rPr>
                <w:rFonts w:ascii="Arial Narrow" w:hAnsi="Arial Narrow" w:cs="Arial"/>
                <w:sz w:val="20"/>
                <w:szCs w:val="20"/>
              </w:rPr>
            </w:pPr>
          </w:p>
          <w:p w14:paraId="2F921BA1" w14:textId="77777777" w:rsidR="00521681" w:rsidRPr="0058037B" w:rsidRDefault="00521681" w:rsidP="00521681">
            <w:pPr>
              <w:ind w:left="597"/>
              <w:rPr>
                <w:rFonts w:ascii="Arial Narrow" w:hAnsi="Arial Narrow" w:cs="Arial"/>
                <w:sz w:val="20"/>
                <w:szCs w:val="20"/>
              </w:rPr>
            </w:pPr>
            <w:r w:rsidRPr="0058037B">
              <w:rPr>
                <w:rFonts w:ascii="Arial Narrow" w:hAnsi="Arial Narrow" w:cs="Arial"/>
                <w:sz w:val="20"/>
                <w:szCs w:val="20"/>
              </w:rPr>
              <w:t>Integrating Differentiated Instruction and Understating by Design: Connecting Content and Kids.</w:t>
            </w:r>
          </w:p>
          <w:p w14:paraId="133AC2BD" w14:textId="77777777" w:rsidR="0004487F" w:rsidRPr="0058037B" w:rsidRDefault="0004487F" w:rsidP="0004487F">
            <w:pPr>
              <w:ind w:left="597"/>
              <w:rPr>
                <w:rFonts w:ascii="Arial Narrow" w:hAnsi="Arial Narrow" w:cs="Arial"/>
                <w:sz w:val="20"/>
                <w:szCs w:val="20"/>
              </w:rPr>
            </w:pPr>
            <w:proofErr w:type="gramStart"/>
            <w:r w:rsidRPr="0058037B">
              <w:rPr>
                <w:rFonts w:ascii="Arial Narrow" w:hAnsi="Arial Narrow" w:cs="Arial"/>
                <w:sz w:val="20"/>
                <w:szCs w:val="20"/>
              </w:rPr>
              <w:t>by</w:t>
            </w:r>
            <w:proofErr w:type="gramEnd"/>
            <w:r w:rsidRPr="0058037B">
              <w:rPr>
                <w:rFonts w:ascii="Arial Narrow" w:hAnsi="Arial Narrow" w:cs="Arial"/>
                <w:sz w:val="20"/>
                <w:szCs w:val="20"/>
              </w:rPr>
              <w:t xml:space="preserve"> Carol Ann Tomlinson, Jay </w:t>
            </w:r>
            <w:proofErr w:type="spellStart"/>
            <w:r w:rsidRPr="0058037B">
              <w:rPr>
                <w:rFonts w:ascii="Arial Narrow" w:hAnsi="Arial Narrow" w:cs="Arial"/>
                <w:sz w:val="20"/>
                <w:szCs w:val="20"/>
              </w:rPr>
              <w:t>McTighe</w:t>
            </w:r>
            <w:proofErr w:type="spellEnd"/>
          </w:p>
          <w:p w14:paraId="504D7891" w14:textId="77777777" w:rsidR="0004487F" w:rsidRPr="0058037B" w:rsidRDefault="0004487F" w:rsidP="0004487F">
            <w:pPr>
              <w:ind w:left="597"/>
              <w:rPr>
                <w:rFonts w:ascii="Arial Narrow" w:hAnsi="Arial Narrow" w:cs="Arial"/>
                <w:sz w:val="20"/>
                <w:szCs w:val="20"/>
              </w:rPr>
            </w:pPr>
            <w:r w:rsidRPr="0058037B">
              <w:rPr>
                <w:rFonts w:ascii="Arial Narrow" w:hAnsi="Arial Narrow" w:cs="Arial"/>
                <w:sz w:val="20"/>
                <w:szCs w:val="20"/>
              </w:rPr>
              <w:t xml:space="preserve">ISBN-13: 978-1416602842   </w:t>
            </w:r>
          </w:p>
          <w:p w14:paraId="47173D73" w14:textId="77777777" w:rsidR="0058037B" w:rsidRPr="0058037B" w:rsidRDefault="0004487F" w:rsidP="0058037B">
            <w:pPr>
              <w:ind w:left="597"/>
              <w:rPr>
                <w:rFonts w:ascii="Arial Narrow" w:hAnsi="Arial Narrow" w:cs="Arial"/>
                <w:sz w:val="20"/>
                <w:szCs w:val="20"/>
              </w:rPr>
            </w:pPr>
            <w:r w:rsidRPr="0058037B">
              <w:rPr>
                <w:rFonts w:ascii="Arial Narrow" w:hAnsi="Arial Narrow" w:cs="Arial"/>
                <w:sz w:val="20"/>
                <w:szCs w:val="20"/>
              </w:rPr>
              <w:t>ISBN-10: 1416602844</w:t>
            </w:r>
          </w:p>
          <w:p w14:paraId="619D3865" w14:textId="77777777" w:rsidR="0058037B" w:rsidRPr="0058037B" w:rsidRDefault="0058037B" w:rsidP="0058037B">
            <w:pPr>
              <w:ind w:left="597"/>
              <w:rPr>
                <w:rFonts w:ascii="Arial Narrow" w:hAnsi="Arial Narrow" w:cs="Arial"/>
                <w:sz w:val="20"/>
                <w:szCs w:val="20"/>
              </w:rPr>
            </w:pPr>
          </w:p>
          <w:p w14:paraId="67896FCD" w14:textId="77777777" w:rsidR="00556E56" w:rsidRDefault="0058037B" w:rsidP="0058037B">
            <w:pPr>
              <w:ind w:left="597"/>
              <w:rPr>
                <w:rFonts w:ascii="Arial Narrow" w:hAnsi="Arial Narrow" w:cs="Arial"/>
                <w:iCs/>
                <w:sz w:val="20"/>
                <w:szCs w:val="20"/>
                <w:lang w:bidi="ar-SA"/>
              </w:rPr>
            </w:pPr>
            <w:r w:rsidRPr="0058037B">
              <w:rPr>
                <w:rFonts w:ascii="Arial Narrow" w:hAnsi="Arial Narrow" w:cs="Arial"/>
                <w:bCs/>
                <w:sz w:val="20"/>
                <w:szCs w:val="20"/>
                <w:lang w:bidi="ar-SA"/>
              </w:rPr>
              <w:t>Differentiating Reading Instruction</w:t>
            </w:r>
          </w:p>
          <w:p w14:paraId="1E930801" w14:textId="77777777" w:rsidR="0058037B" w:rsidRPr="0058037B" w:rsidRDefault="0058037B" w:rsidP="0058037B">
            <w:pPr>
              <w:ind w:left="597"/>
              <w:rPr>
                <w:rFonts w:ascii="Arial Narrow" w:hAnsi="Arial Narrow" w:cs="Arial"/>
                <w:i/>
                <w:iCs/>
                <w:color w:val="262626"/>
                <w:sz w:val="20"/>
                <w:szCs w:val="20"/>
                <w:lang w:bidi="ar-SA"/>
              </w:rPr>
            </w:pPr>
            <w:proofErr w:type="gramStart"/>
            <w:r w:rsidRPr="0058037B">
              <w:rPr>
                <w:rFonts w:ascii="Arial Narrow" w:hAnsi="Arial Narrow" w:cs="Arial"/>
                <w:i/>
                <w:iCs/>
                <w:color w:val="262626"/>
                <w:sz w:val="20"/>
                <w:szCs w:val="20"/>
                <w:lang w:bidi="ar-SA"/>
              </w:rPr>
              <w:t>by</w:t>
            </w:r>
            <w:proofErr w:type="gramEnd"/>
            <w:r w:rsidRPr="0058037B">
              <w:rPr>
                <w:rFonts w:ascii="Arial Narrow" w:hAnsi="Arial Narrow" w:cs="Arial"/>
                <w:i/>
                <w:iCs/>
                <w:color w:val="262626"/>
                <w:sz w:val="20"/>
                <w:szCs w:val="20"/>
                <w:lang w:bidi="ar-SA"/>
              </w:rPr>
              <w:t xml:space="preserve"> Laura Robb.</w:t>
            </w:r>
          </w:p>
          <w:p w14:paraId="09A6E3DC" w14:textId="77777777" w:rsidR="0058037B" w:rsidRDefault="0058037B" w:rsidP="0058037B">
            <w:pPr>
              <w:ind w:left="597"/>
              <w:rPr>
                <w:rFonts w:ascii="Arial Narrow" w:hAnsi="Arial Narrow" w:cs="Arial"/>
                <w:color w:val="262626"/>
                <w:sz w:val="20"/>
                <w:szCs w:val="20"/>
                <w:lang w:bidi="ar-SA"/>
              </w:rPr>
            </w:pPr>
            <w:r w:rsidRPr="0058037B">
              <w:rPr>
                <w:rFonts w:ascii="Arial Narrow" w:hAnsi="Arial Narrow" w:cs="Arial"/>
                <w:color w:val="262626"/>
                <w:sz w:val="20"/>
                <w:szCs w:val="20"/>
                <w:lang w:bidi="ar-SA"/>
              </w:rPr>
              <w:t>ISBN13: 9780545022989</w:t>
            </w:r>
          </w:p>
          <w:p w14:paraId="62802C10" w14:textId="77777777" w:rsidR="00944568" w:rsidRDefault="00944568" w:rsidP="0058037B">
            <w:pPr>
              <w:ind w:left="597"/>
              <w:rPr>
                <w:rFonts w:ascii="Arial Narrow" w:hAnsi="Arial Narrow" w:cs="Arial"/>
                <w:color w:val="262626"/>
                <w:sz w:val="20"/>
                <w:szCs w:val="20"/>
                <w:lang w:bidi="ar-SA"/>
              </w:rPr>
            </w:pPr>
          </w:p>
          <w:p w14:paraId="6A27440B" w14:textId="77777777" w:rsidR="00944568" w:rsidRPr="0058037B" w:rsidRDefault="00944568" w:rsidP="0058037B">
            <w:pPr>
              <w:ind w:left="597"/>
              <w:rPr>
                <w:rFonts w:ascii="Arial Narrow" w:hAnsi="Arial Narrow" w:cs="Arial"/>
                <w:sz w:val="20"/>
                <w:szCs w:val="20"/>
              </w:rPr>
            </w:pPr>
            <w:r w:rsidRPr="00944568">
              <w:rPr>
                <w:rFonts w:ascii="Arial Narrow" w:hAnsi="Arial Narrow" w:cs="Arial"/>
                <w:sz w:val="20"/>
                <w:szCs w:val="20"/>
              </w:rPr>
              <w:t>A Teacher's Guide to Differentiating Instruction</w:t>
            </w:r>
          </w:p>
          <w:p w14:paraId="3FCBDF44" w14:textId="77777777" w:rsidR="0058037B" w:rsidRDefault="00944568" w:rsidP="0004487F">
            <w:pPr>
              <w:ind w:left="597"/>
              <w:rPr>
                <w:rFonts w:ascii="Arial Narrow" w:hAnsi="Arial Narrow" w:cs="Arial"/>
                <w:sz w:val="20"/>
                <w:szCs w:val="20"/>
              </w:rPr>
            </w:pPr>
            <w:r w:rsidRPr="00944568">
              <w:rPr>
                <w:rFonts w:ascii="Arial Narrow" w:hAnsi="Arial Narrow" w:cs="Arial"/>
                <w:sz w:val="20"/>
                <w:szCs w:val="20"/>
              </w:rPr>
              <w:t>The Center for Comprehensive School Reform and Improvement</w:t>
            </w:r>
          </w:p>
          <w:p w14:paraId="0B410B26" w14:textId="77777777" w:rsidR="005B721F" w:rsidRDefault="005B721F" w:rsidP="0004487F">
            <w:pPr>
              <w:ind w:left="597"/>
              <w:rPr>
                <w:rFonts w:ascii="Arial Narrow" w:hAnsi="Arial Narrow" w:cs="Arial"/>
                <w:sz w:val="20"/>
                <w:szCs w:val="20"/>
              </w:rPr>
            </w:pPr>
          </w:p>
          <w:p w14:paraId="5955634E" w14:textId="77777777" w:rsidR="005B721F" w:rsidRDefault="005B721F" w:rsidP="0004487F">
            <w:pPr>
              <w:ind w:left="597"/>
              <w:rPr>
                <w:rFonts w:ascii="Arial Narrow" w:hAnsi="Arial Narrow" w:cs="Arial"/>
                <w:sz w:val="20"/>
                <w:szCs w:val="20"/>
              </w:rPr>
            </w:pPr>
          </w:p>
          <w:p w14:paraId="74EF447F" w14:textId="77777777" w:rsidR="007F500A" w:rsidRDefault="007F500A" w:rsidP="0004487F">
            <w:pPr>
              <w:ind w:left="597"/>
              <w:rPr>
                <w:rFonts w:ascii="Arial Narrow" w:hAnsi="Arial Narrow" w:cs="Arial"/>
                <w:sz w:val="20"/>
                <w:szCs w:val="20"/>
              </w:rPr>
            </w:pPr>
          </w:p>
          <w:p w14:paraId="1A23AD48" w14:textId="77777777" w:rsidR="007F500A" w:rsidRDefault="007F500A" w:rsidP="0004487F">
            <w:pPr>
              <w:ind w:left="597"/>
              <w:rPr>
                <w:rFonts w:ascii="Arial Narrow" w:hAnsi="Arial Narrow" w:cs="Arial"/>
                <w:sz w:val="20"/>
                <w:szCs w:val="20"/>
              </w:rPr>
            </w:pPr>
          </w:p>
          <w:p w14:paraId="65BB616B" w14:textId="77777777" w:rsidR="007F500A" w:rsidRDefault="007F500A" w:rsidP="0004487F">
            <w:pPr>
              <w:ind w:left="597"/>
              <w:rPr>
                <w:rFonts w:ascii="Arial Narrow" w:hAnsi="Arial Narrow" w:cs="Arial"/>
                <w:sz w:val="20"/>
                <w:szCs w:val="20"/>
              </w:rPr>
            </w:pPr>
          </w:p>
          <w:p w14:paraId="7F6A38DA" w14:textId="77777777" w:rsidR="005B721F" w:rsidRPr="00944568" w:rsidRDefault="005B721F" w:rsidP="0004487F">
            <w:pPr>
              <w:ind w:left="597"/>
              <w:rPr>
                <w:rFonts w:ascii="Arial Narrow" w:hAnsi="Arial Narrow" w:cs="Arial"/>
                <w:sz w:val="20"/>
                <w:szCs w:val="20"/>
              </w:rPr>
            </w:pPr>
          </w:p>
        </w:tc>
      </w:tr>
    </w:tbl>
    <w:p w14:paraId="7F93F4A5" w14:textId="77777777" w:rsidR="00C45892" w:rsidRDefault="00C45892" w:rsidP="006B2EE1">
      <w:pPr>
        <w:spacing w:line="240" w:lineRule="auto"/>
        <w:rPr>
          <w:rFonts w:ascii="Arial" w:hAnsi="Arial" w:cs="Arial"/>
          <w:sz w:val="20"/>
          <w:szCs w:val="20"/>
        </w:rPr>
      </w:pPr>
    </w:p>
    <w:tbl>
      <w:tblPr>
        <w:tblStyle w:val="TableGrid"/>
        <w:tblW w:w="0" w:type="auto"/>
        <w:tblLayout w:type="fixed"/>
        <w:tblLook w:val="04A0" w:firstRow="1" w:lastRow="0" w:firstColumn="1" w:lastColumn="0" w:noHBand="0" w:noVBand="1"/>
      </w:tblPr>
      <w:tblGrid>
        <w:gridCol w:w="468"/>
        <w:gridCol w:w="11268"/>
      </w:tblGrid>
      <w:tr w:rsidR="005B721F" w14:paraId="198E09F5" w14:textId="77777777" w:rsidTr="00C6293D">
        <w:tc>
          <w:tcPr>
            <w:tcW w:w="468" w:type="dxa"/>
            <w:tcBorders>
              <w:top w:val="nil"/>
              <w:left w:val="nil"/>
              <w:bottom w:val="nil"/>
              <w:right w:val="nil"/>
            </w:tcBorders>
            <w:shd w:val="clear" w:color="auto" w:fill="000000" w:themeFill="text1"/>
          </w:tcPr>
          <w:p w14:paraId="76F4052B"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drawing>
                <wp:inline distT="0" distB="0" distL="0" distR="0" wp14:anchorId="1D200733" wp14:editId="70C0FF53">
                  <wp:extent cx="217070" cy="237743"/>
                  <wp:effectExtent l="0" t="0" r="1206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6.55 PM.png"/>
                          <pic:cNvPicPr/>
                        </pic:nvPicPr>
                        <pic:blipFill>
                          <a:blip r:embed="rId15">
                            <a:extLst>
                              <a:ext uri="{28A0092B-C50C-407E-A947-70E740481C1C}">
                                <a14:useLocalDpi xmlns:a14="http://schemas.microsoft.com/office/drawing/2010/main" val="0"/>
                              </a:ext>
                            </a:extLst>
                          </a:blip>
                          <a:stretch>
                            <a:fillRect/>
                          </a:stretch>
                        </pic:blipFill>
                        <pic:spPr>
                          <a:xfrm>
                            <a:off x="0" y="0"/>
                            <a:ext cx="217070"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0A77308B"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career Connections:  </w:t>
            </w:r>
            <w:r>
              <w:rPr>
                <w:rFonts w:ascii="Times" w:hAnsi="Times"/>
                <w:i/>
                <w:color w:val="262626" w:themeColor="text1" w:themeTint="D9"/>
                <w:w w:val="99"/>
                <w:sz w:val="20"/>
              </w:rPr>
              <w:t>Summary of Career Opportunities Associated with this Lesson</w:t>
            </w:r>
          </w:p>
        </w:tc>
      </w:tr>
      <w:tr w:rsidR="005B721F" w14:paraId="61C70444" w14:textId="77777777" w:rsidTr="00C6293D">
        <w:tc>
          <w:tcPr>
            <w:tcW w:w="11736" w:type="dxa"/>
            <w:gridSpan w:val="2"/>
            <w:tcBorders>
              <w:top w:val="nil"/>
              <w:left w:val="nil"/>
              <w:bottom w:val="nil"/>
              <w:right w:val="nil"/>
            </w:tcBorders>
          </w:tcPr>
          <w:p w14:paraId="7920BE16" w14:textId="77777777" w:rsidR="005B721F" w:rsidRDefault="005B721F" w:rsidP="00C6293D">
            <w:pPr>
              <w:rPr>
                <w:rFonts w:ascii="Arial Narrow" w:hAnsi="Arial Narrow" w:cs="Arial"/>
                <w:color w:val="FF0000"/>
                <w:sz w:val="20"/>
                <w:szCs w:val="20"/>
              </w:rPr>
            </w:pPr>
          </w:p>
          <w:p w14:paraId="78295A22"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careers that might be connected to this lesson. This section will need continuous updating as new careers and emerging technologies change the opportunities available in the workforce.</w:t>
            </w:r>
          </w:p>
          <w:p w14:paraId="2EC560CF" w14:textId="77777777" w:rsidR="00CC1FE8" w:rsidRPr="00CC1FE8" w:rsidRDefault="00CC1FE8" w:rsidP="00CC1FE8">
            <w:pPr>
              <w:rPr>
                <w:rFonts w:ascii="Arial Narrow" w:hAnsi="Arial Narrow" w:cs="Arial"/>
                <w:sz w:val="20"/>
                <w:szCs w:val="20"/>
              </w:rPr>
            </w:pPr>
            <w:r w:rsidRPr="00CC1FE8">
              <w:rPr>
                <w:rFonts w:ascii="Arial Narrow" w:hAnsi="Arial Narrow" w:cs="Arial"/>
                <w:b/>
                <w:sz w:val="20"/>
                <w:szCs w:val="20"/>
              </w:rPr>
              <w:t>All Careers</w:t>
            </w:r>
          </w:p>
          <w:p w14:paraId="6573CC33" w14:textId="0DB736E5" w:rsidR="005B721F" w:rsidRPr="00CC1FE8" w:rsidRDefault="00CC1FE8" w:rsidP="00C6293D">
            <w:pPr>
              <w:rPr>
                <w:rFonts w:ascii="Arial Narrow" w:hAnsi="Arial Narrow" w:cs="Arial"/>
                <w:sz w:val="20"/>
                <w:szCs w:val="20"/>
              </w:rPr>
            </w:pPr>
            <w:r w:rsidRPr="00CC1FE8">
              <w:rPr>
                <w:rFonts w:ascii="Arial Narrow" w:hAnsi="Arial Narrow" w:cs="Arial"/>
                <w:sz w:val="20"/>
                <w:szCs w:val="20"/>
              </w:rPr>
              <w:tab/>
              <w:t>No matter what field or occupation, everyone will fail and should learn from those failures.</w:t>
            </w:r>
          </w:p>
          <w:p w14:paraId="48C1A7E9" w14:textId="77777777" w:rsidR="00CC1FE8" w:rsidRPr="00CC1FE8" w:rsidRDefault="00CC1FE8" w:rsidP="00C6293D">
            <w:pPr>
              <w:rPr>
                <w:rFonts w:ascii="Garamond" w:hAnsi="Garamond" w:cs="Arial"/>
                <w:sz w:val="20"/>
                <w:szCs w:val="20"/>
              </w:rPr>
            </w:pPr>
          </w:p>
          <w:p w14:paraId="1176B67D" w14:textId="77777777" w:rsidR="00CC1FE8" w:rsidRDefault="00CC1FE8" w:rsidP="00C6293D">
            <w:pPr>
              <w:rPr>
                <w:rFonts w:ascii="Arial Narrow" w:hAnsi="Arial Narrow" w:cs="Arial"/>
                <w:sz w:val="20"/>
                <w:szCs w:val="20"/>
              </w:rPr>
            </w:pPr>
          </w:p>
          <w:p w14:paraId="266DB87D" w14:textId="77777777" w:rsidR="005B721F" w:rsidRDefault="005B721F" w:rsidP="00C6293D">
            <w:pPr>
              <w:rPr>
                <w:rFonts w:ascii="Arial Narrow" w:hAnsi="Arial Narrow" w:cs="Arial"/>
                <w:sz w:val="20"/>
                <w:szCs w:val="20"/>
              </w:rPr>
            </w:pPr>
            <w:r>
              <w:rPr>
                <w:rFonts w:ascii="Arial Narrow" w:hAnsi="Arial Narrow" w:cs="Arial"/>
                <w:sz w:val="20"/>
                <w:szCs w:val="20"/>
              </w:rPr>
              <w:t>Good sources for career connections:</w:t>
            </w:r>
          </w:p>
          <w:p w14:paraId="5A4B65D4" w14:textId="77777777" w:rsidR="005B721F" w:rsidRDefault="005B721F" w:rsidP="00C6293D">
            <w:pPr>
              <w:rPr>
                <w:rFonts w:ascii="Arial Narrow" w:hAnsi="Arial Narrow" w:cs="Arial"/>
                <w:sz w:val="20"/>
                <w:szCs w:val="20"/>
              </w:rPr>
            </w:pPr>
          </w:p>
          <w:p w14:paraId="198E6EBA" w14:textId="77777777" w:rsidR="005B721F" w:rsidRDefault="005B721F" w:rsidP="00C6293D">
            <w:pPr>
              <w:rPr>
                <w:rFonts w:ascii="Arial Narrow" w:hAnsi="Arial Narrow" w:cs="Arial"/>
                <w:sz w:val="20"/>
                <w:szCs w:val="20"/>
              </w:rPr>
            </w:pPr>
            <w:r>
              <w:rPr>
                <w:rFonts w:ascii="Arial Narrow" w:hAnsi="Arial Narrow" w:cs="Arial"/>
                <w:sz w:val="20"/>
                <w:szCs w:val="20"/>
              </w:rPr>
              <w:t>Occupational Outlook Handbook</w:t>
            </w:r>
          </w:p>
          <w:p w14:paraId="083AA0F4" w14:textId="77777777" w:rsidR="005B721F" w:rsidRDefault="00E6125C" w:rsidP="00C6293D">
            <w:pPr>
              <w:rPr>
                <w:rFonts w:ascii="Arial Narrow" w:hAnsi="Arial Narrow" w:cs="Arial"/>
                <w:sz w:val="20"/>
                <w:szCs w:val="20"/>
              </w:rPr>
            </w:pPr>
            <w:hyperlink r:id="rId16" w:history="1">
              <w:r w:rsidR="005B721F" w:rsidRPr="00437F40">
                <w:rPr>
                  <w:rStyle w:val="Hyperlink"/>
                  <w:rFonts w:ascii="Arial Narrow" w:hAnsi="Arial Narrow" w:cs="Arial"/>
                  <w:sz w:val="20"/>
                  <w:szCs w:val="20"/>
                </w:rPr>
                <w:t>http://www.bls.gov/ooh</w:t>
              </w:r>
            </w:hyperlink>
          </w:p>
          <w:p w14:paraId="4C3D59C7" w14:textId="77777777" w:rsidR="005B721F" w:rsidRDefault="005B721F" w:rsidP="00C6293D">
            <w:pPr>
              <w:rPr>
                <w:rFonts w:ascii="Arial Narrow" w:hAnsi="Arial Narrow" w:cs="Arial"/>
                <w:sz w:val="20"/>
                <w:szCs w:val="20"/>
              </w:rPr>
            </w:pPr>
          </w:p>
          <w:p w14:paraId="68A9F66A" w14:textId="77777777" w:rsidR="005B721F" w:rsidRDefault="005B721F" w:rsidP="00C6293D">
            <w:pPr>
              <w:rPr>
                <w:rFonts w:ascii="Arial Narrow" w:hAnsi="Arial Narrow" w:cs="Arial"/>
                <w:sz w:val="20"/>
                <w:szCs w:val="20"/>
              </w:rPr>
            </w:pPr>
            <w:r>
              <w:rPr>
                <w:rFonts w:ascii="Arial Narrow" w:hAnsi="Arial Narrow" w:cs="Arial"/>
                <w:sz w:val="20"/>
                <w:szCs w:val="20"/>
              </w:rPr>
              <w:t>The National Career Clusters® Framework</w:t>
            </w:r>
          </w:p>
          <w:p w14:paraId="5B5F3984" w14:textId="77777777" w:rsidR="005B721F" w:rsidRDefault="00E6125C" w:rsidP="00C6293D">
            <w:pPr>
              <w:rPr>
                <w:rFonts w:ascii="Arial Narrow" w:hAnsi="Arial Narrow" w:cs="Arial"/>
                <w:sz w:val="20"/>
                <w:szCs w:val="20"/>
              </w:rPr>
            </w:pPr>
            <w:hyperlink r:id="rId17" w:history="1">
              <w:r w:rsidR="005B721F" w:rsidRPr="00437F40">
                <w:rPr>
                  <w:rStyle w:val="Hyperlink"/>
                  <w:rFonts w:ascii="Arial Narrow" w:hAnsi="Arial Narrow" w:cs="Arial"/>
                  <w:sz w:val="20"/>
                  <w:szCs w:val="20"/>
                </w:rPr>
                <w:t>http://www.careertech.org/career-clusters</w:t>
              </w:r>
            </w:hyperlink>
          </w:p>
          <w:p w14:paraId="6F2E6434" w14:textId="77777777" w:rsidR="005B721F" w:rsidRPr="00CB2BF6" w:rsidRDefault="005B721F" w:rsidP="00C6293D">
            <w:pPr>
              <w:rPr>
                <w:rFonts w:ascii="Arial Narrow" w:hAnsi="Arial Narrow" w:cs="Arial"/>
                <w:sz w:val="20"/>
                <w:szCs w:val="20"/>
              </w:rPr>
            </w:pPr>
          </w:p>
        </w:tc>
      </w:tr>
      <w:tr w:rsidR="005B721F" w14:paraId="61B1D85E" w14:textId="77777777" w:rsidTr="00C6293D">
        <w:tc>
          <w:tcPr>
            <w:tcW w:w="468" w:type="dxa"/>
            <w:tcBorders>
              <w:top w:val="nil"/>
              <w:left w:val="nil"/>
              <w:bottom w:val="nil"/>
              <w:right w:val="nil"/>
            </w:tcBorders>
            <w:shd w:val="clear" w:color="auto" w:fill="000000" w:themeFill="text1"/>
          </w:tcPr>
          <w:p w14:paraId="2AFB9BC4" w14:textId="77777777" w:rsidR="005B721F" w:rsidRDefault="005B721F" w:rsidP="00C6293D">
            <w:pPr>
              <w:ind w:left="-90"/>
              <w:rPr>
                <w:rFonts w:ascii="Arial" w:hAnsi="Arial" w:cs="Arial"/>
                <w:sz w:val="20"/>
                <w:szCs w:val="20"/>
              </w:rPr>
            </w:pPr>
            <w:r>
              <w:rPr>
                <w:rFonts w:ascii="Arial" w:hAnsi="Arial" w:cs="Arial"/>
                <w:noProof/>
                <w:sz w:val="20"/>
                <w:szCs w:val="20"/>
                <w:lang w:eastAsia="en-US" w:bidi="ar-SA"/>
              </w:rPr>
              <w:lastRenderedPageBreak/>
              <w:drawing>
                <wp:inline distT="0" distB="0" distL="0" distR="0" wp14:anchorId="370FFE27" wp14:editId="7B95E054">
                  <wp:extent cx="237743" cy="237743"/>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5-06-11 at 4.29.32 PM.png"/>
                          <pic:cNvPicPr/>
                        </pic:nvPicPr>
                        <pic:blipFill>
                          <a:blip r:embed="rId18">
                            <a:extLst>
                              <a:ext uri="{28A0092B-C50C-407E-A947-70E740481C1C}">
                                <a14:useLocalDpi xmlns:a14="http://schemas.microsoft.com/office/drawing/2010/main" val="0"/>
                              </a:ext>
                            </a:extLst>
                          </a:blip>
                          <a:stretch>
                            <a:fillRect/>
                          </a:stretch>
                        </pic:blipFill>
                        <pic:spPr>
                          <a:xfrm>
                            <a:off x="0" y="0"/>
                            <a:ext cx="237743" cy="237743"/>
                          </a:xfrm>
                          <a:prstGeom prst="rect">
                            <a:avLst/>
                          </a:prstGeom>
                        </pic:spPr>
                      </pic:pic>
                    </a:graphicData>
                  </a:graphic>
                </wp:inline>
              </w:drawing>
            </w:r>
          </w:p>
        </w:tc>
        <w:tc>
          <w:tcPr>
            <w:tcW w:w="11268" w:type="dxa"/>
            <w:tcBorders>
              <w:top w:val="nil"/>
              <w:left w:val="nil"/>
              <w:bottom w:val="nil"/>
              <w:right w:val="nil"/>
            </w:tcBorders>
            <w:shd w:val="clear" w:color="auto" w:fill="D2E2EA"/>
            <w:vAlign w:val="center"/>
          </w:tcPr>
          <w:p w14:paraId="119379BC" w14:textId="77777777" w:rsidR="005B721F" w:rsidRDefault="005B721F" w:rsidP="00C6293D">
            <w:pPr>
              <w:rPr>
                <w:rFonts w:ascii="Arial" w:hAnsi="Arial" w:cs="Arial"/>
                <w:sz w:val="20"/>
                <w:szCs w:val="20"/>
              </w:rPr>
            </w:pPr>
            <w:r>
              <w:rPr>
                <w:rFonts w:ascii="Arial Narrow" w:hAnsi="Arial Narrow" w:cs="Frutiger-LightCn"/>
                <w:caps/>
                <w:color w:val="000000" w:themeColor="text1"/>
                <w:spacing w:val="20"/>
                <w:sz w:val="20"/>
                <w:szCs w:val="40"/>
              </w:rPr>
              <w:t xml:space="preserve">Keywords:  </w:t>
            </w:r>
            <w:r>
              <w:rPr>
                <w:rFonts w:ascii="Times" w:hAnsi="Times"/>
                <w:i/>
                <w:color w:val="262626" w:themeColor="text1" w:themeTint="D9"/>
                <w:w w:val="99"/>
                <w:sz w:val="20"/>
              </w:rPr>
              <w:t>Please Insert Keywords from this Lesson with their Definitions</w:t>
            </w:r>
          </w:p>
        </w:tc>
      </w:tr>
      <w:tr w:rsidR="005B721F" w14:paraId="4D464DB5" w14:textId="77777777" w:rsidTr="00C6293D">
        <w:tc>
          <w:tcPr>
            <w:tcW w:w="11736" w:type="dxa"/>
            <w:gridSpan w:val="2"/>
            <w:tcBorders>
              <w:top w:val="nil"/>
              <w:left w:val="nil"/>
              <w:bottom w:val="nil"/>
              <w:right w:val="nil"/>
            </w:tcBorders>
          </w:tcPr>
          <w:p w14:paraId="7EC67B64" w14:textId="77777777" w:rsidR="005B721F" w:rsidRDefault="005B721F" w:rsidP="00C6293D">
            <w:pPr>
              <w:rPr>
                <w:rFonts w:ascii="Arial Narrow" w:hAnsi="Arial Narrow" w:cs="Frutiger-LightCn"/>
                <w:caps/>
                <w:color w:val="000000" w:themeColor="text1"/>
                <w:spacing w:val="20"/>
                <w:sz w:val="20"/>
                <w:szCs w:val="40"/>
              </w:rPr>
            </w:pPr>
          </w:p>
          <w:p w14:paraId="1F78A517" w14:textId="77777777" w:rsidR="005B721F" w:rsidRDefault="005B721F" w:rsidP="00C6293D">
            <w:pPr>
              <w:rPr>
                <w:rFonts w:ascii="Arial Narrow" w:hAnsi="Arial Narrow" w:cs="Arial"/>
                <w:color w:val="FF0000"/>
                <w:sz w:val="20"/>
                <w:szCs w:val="20"/>
              </w:rPr>
            </w:pPr>
            <w:r>
              <w:rPr>
                <w:rFonts w:ascii="Arial Narrow" w:hAnsi="Arial Narrow" w:cs="Arial"/>
                <w:color w:val="FF0000"/>
                <w:sz w:val="20"/>
                <w:szCs w:val="20"/>
              </w:rPr>
              <w:t>Please use this space to insert keywords and their definitions</w:t>
            </w:r>
          </w:p>
          <w:p w14:paraId="72621D46" w14:textId="77777777" w:rsidR="005B721F" w:rsidRDefault="005B721F" w:rsidP="00C6293D">
            <w:pPr>
              <w:rPr>
                <w:rFonts w:ascii="Arial Narrow" w:hAnsi="Arial Narrow" w:cs="Arial"/>
                <w:sz w:val="20"/>
                <w:szCs w:val="20"/>
              </w:rPr>
            </w:pPr>
            <w:r>
              <w:rPr>
                <w:rFonts w:ascii="Arial Narrow" w:hAnsi="Arial Narrow" w:cs="Arial"/>
                <w:sz w:val="20"/>
                <w:szCs w:val="20"/>
              </w:rPr>
              <w:t xml:space="preserve">Use resources like </w:t>
            </w:r>
            <w:hyperlink r:id="rId19" w:history="1">
              <w:r w:rsidRPr="00540762">
                <w:rPr>
                  <w:rStyle w:val="Hyperlink"/>
                  <w:rFonts w:ascii="Arial Narrow" w:hAnsi="Arial Narrow" w:cs="Arial"/>
                  <w:sz w:val="20"/>
                  <w:szCs w:val="20"/>
                </w:rPr>
                <w:t>dictionary.com</w:t>
              </w:r>
            </w:hyperlink>
            <w:r>
              <w:rPr>
                <w:rFonts w:ascii="Arial Narrow" w:hAnsi="Arial Narrow" w:cs="Arial"/>
                <w:sz w:val="20"/>
                <w:szCs w:val="20"/>
              </w:rPr>
              <w:t xml:space="preserve"> to find definitions to your keywords</w:t>
            </w:r>
          </w:p>
          <w:p w14:paraId="3909EFEE" w14:textId="77777777" w:rsidR="005B721F" w:rsidRPr="00540762" w:rsidRDefault="005B721F" w:rsidP="00C6293D">
            <w:pPr>
              <w:rPr>
                <w:rFonts w:ascii="Arial Narrow" w:hAnsi="Arial Narrow" w:cs="Arial"/>
                <w:sz w:val="20"/>
                <w:szCs w:val="20"/>
              </w:rPr>
            </w:pPr>
          </w:p>
        </w:tc>
      </w:tr>
    </w:tbl>
    <w:p w14:paraId="1F452366" w14:textId="1CE88699" w:rsidR="00CC1FE8" w:rsidRPr="00CC1FE8" w:rsidRDefault="00CC1FE8" w:rsidP="00CC1FE8">
      <w:pPr>
        <w:rPr>
          <w:rFonts w:ascii="Arial Narrow" w:hAnsi="Arial Narrow" w:cs="Arial"/>
          <w:sz w:val="20"/>
          <w:szCs w:val="20"/>
        </w:rPr>
      </w:pPr>
      <w:r w:rsidRPr="00CC1FE8">
        <w:rPr>
          <w:rFonts w:ascii="Arial Narrow" w:hAnsi="Arial Narrow" w:cs="Arial"/>
          <w:sz w:val="20"/>
          <w:szCs w:val="20"/>
          <w:u w:val="single"/>
        </w:rPr>
        <w:t>FAILURE</w:t>
      </w:r>
      <w:r w:rsidRPr="00CC1FE8">
        <w:rPr>
          <w:rFonts w:ascii="Arial Narrow" w:hAnsi="Arial Narrow" w:cs="Arial"/>
          <w:sz w:val="20"/>
          <w:szCs w:val="20"/>
        </w:rPr>
        <w:t>—the omission of expected or required action.</w:t>
      </w:r>
    </w:p>
    <w:p w14:paraId="53B318F8" w14:textId="43F2312A" w:rsidR="00CC1FE8" w:rsidRPr="00CC1FE8" w:rsidRDefault="00CC1FE8" w:rsidP="00CC1FE8">
      <w:pPr>
        <w:rPr>
          <w:rFonts w:ascii="Arial Narrow" w:hAnsi="Arial Narrow" w:cs="Arial"/>
          <w:sz w:val="20"/>
          <w:szCs w:val="20"/>
        </w:rPr>
      </w:pPr>
      <w:r w:rsidRPr="00CC1FE8">
        <w:rPr>
          <w:rFonts w:ascii="Arial Narrow" w:hAnsi="Arial Narrow" w:cs="Arial"/>
          <w:sz w:val="20"/>
          <w:szCs w:val="20"/>
          <w:u w:val="single"/>
        </w:rPr>
        <w:t>PERSEVERANCE</w:t>
      </w:r>
      <w:r w:rsidRPr="00CC1FE8">
        <w:rPr>
          <w:rFonts w:ascii="Arial Narrow" w:hAnsi="Arial Narrow" w:cs="Arial"/>
          <w:sz w:val="20"/>
          <w:szCs w:val="20"/>
        </w:rPr>
        <w:t>—steadfastness in doing something despite difficulty or delay in achieving success.</w:t>
      </w:r>
    </w:p>
    <w:p w14:paraId="01028207" w14:textId="0C210D22" w:rsidR="00556E56" w:rsidRPr="00CC1FE8" w:rsidRDefault="00CC1FE8" w:rsidP="00CC1FE8">
      <w:pPr>
        <w:rPr>
          <w:rFonts w:ascii="Arial Narrow" w:hAnsi="Arial Narrow" w:cs="Arial"/>
          <w:sz w:val="20"/>
          <w:szCs w:val="20"/>
        </w:rPr>
      </w:pPr>
      <w:r w:rsidRPr="00CC1FE8">
        <w:rPr>
          <w:rFonts w:ascii="Arial Narrow" w:hAnsi="Arial Narrow" w:cs="Arial"/>
          <w:sz w:val="20"/>
          <w:szCs w:val="20"/>
          <w:u w:val="single"/>
        </w:rPr>
        <w:t>SUCCESS</w:t>
      </w:r>
      <w:r w:rsidRPr="00CC1FE8">
        <w:rPr>
          <w:rFonts w:ascii="Arial Narrow" w:hAnsi="Arial Narrow" w:cs="Arial"/>
          <w:sz w:val="20"/>
          <w:szCs w:val="20"/>
        </w:rPr>
        <w:t>—the accomplishment of an aim or purpose.</w:t>
      </w:r>
    </w:p>
    <w:sectPr w:rsidR="00556E56" w:rsidRPr="00CC1FE8" w:rsidSect="006E3371">
      <w:headerReference w:type="default" r:id="rId20"/>
      <w:footerReference w:type="default" r:id="rId21"/>
      <w:headerReference w:type="first" r:id="rId22"/>
      <w:footerReference w:type="first" r:id="rId23"/>
      <w:pgSz w:w="12240" w:h="15840"/>
      <w:pgMar w:top="360" w:right="360" w:bottom="630" w:left="360" w:header="360" w:footer="387"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EB456" w14:textId="77777777" w:rsidR="007D42D4" w:rsidRDefault="007D42D4" w:rsidP="00710267">
      <w:pPr>
        <w:spacing w:after="0" w:line="240" w:lineRule="auto"/>
      </w:pPr>
      <w:r>
        <w:separator/>
      </w:r>
    </w:p>
  </w:endnote>
  <w:endnote w:type="continuationSeparator" w:id="0">
    <w:p w14:paraId="3EF1D832" w14:textId="77777777" w:rsidR="007D42D4" w:rsidRDefault="007D42D4" w:rsidP="00710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宋体">
    <w:charset w:val="50"/>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Segoe UI">
    <w:altName w:val="Courier New"/>
    <w:charset w:val="00"/>
    <w:family w:val="swiss"/>
    <w:pitch w:val="variable"/>
    <w:sig w:usb0="E4002EFF" w:usb1="C000E47F" w:usb2="00000009" w:usb3="00000000" w:csb0="000001FF" w:csb1="00000000"/>
  </w:font>
  <w:font w:name="Times">
    <w:panose1 w:val="02000500000000000000"/>
    <w:charset w:val="00"/>
    <w:family w:val="auto"/>
    <w:pitch w:val="variable"/>
    <w:sig w:usb0="00000003" w:usb1="00000000" w:usb2="00000000" w:usb3="00000000" w:csb0="00000001" w:csb1="00000000"/>
  </w:font>
  <w:font w:name="Arial Narrow">
    <w:panose1 w:val="020B0606020202030204"/>
    <w:charset w:val="00"/>
    <w:family w:val="auto"/>
    <w:pitch w:val="variable"/>
    <w:sig w:usb0="00000287" w:usb1="00000800" w:usb2="00000000" w:usb3="00000000" w:csb0="0000009F" w:csb1="00000000"/>
  </w:font>
  <w:font w:name="Frutiger-LightCn">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4652589"/>
      <w:docPartObj>
        <w:docPartGallery w:val="Page Numbers (Bottom of Page)"/>
        <w:docPartUnique/>
      </w:docPartObj>
    </w:sdtPr>
    <w:sdtEndPr/>
    <w:sdtContent>
      <w:sdt>
        <w:sdtPr>
          <w:id w:val="2136982061"/>
          <w:docPartObj>
            <w:docPartGallery w:val="Page Numbers (Top of Page)"/>
            <w:docPartUnique/>
          </w:docPartObj>
        </w:sdtPr>
        <w:sdtEndPr/>
        <w:sdtContent>
          <w:p w14:paraId="76728241"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4896" behindDoc="1" locked="0" layoutInCell="1" allowOverlap="1" wp14:anchorId="00B85B4F" wp14:editId="3B93949B">
                  <wp:simplePos x="0" y="0"/>
                  <wp:positionH relativeFrom="column">
                    <wp:posOffset>2757170</wp:posOffset>
                  </wp:positionH>
                  <wp:positionV relativeFrom="paragraph">
                    <wp:posOffset>36195</wp:posOffset>
                  </wp:positionV>
                  <wp:extent cx="1758572" cy="4572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63872" behindDoc="0" locked="1" layoutInCell="1" allowOverlap="1" wp14:anchorId="27B8CCE9" wp14:editId="7799DA56">
                      <wp:simplePos x="0" y="0"/>
                      <wp:positionH relativeFrom="column">
                        <wp:posOffset>94615</wp:posOffset>
                      </wp:positionH>
                      <wp:positionV relativeFrom="paragraph">
                        <wp:posOffset>72390</wp:posOffset>
                      </wp:positionV>
                      <wp:extent cx="1751330" cy="339090"/>
                      <wp:effectExtent l="0" t="0" r="0" b="3810"/>
                      <wp:wrapSquare wrapText="bothSides"/>
                      <wp:docPr id="10" name="Text Box 10"/>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7B8CCE9" id="_x0000_t202" coordsize="21600,21600" o:spt="202" path="m,l,21600r21600,l21600,xe">
                      <v:stroke joinstyle="miter"/>
                      <v:path gradientshapeok="t" o:connecttype="rect"/>
                    </v:shapetype>
                    <v:shape id="Text Box 10" o:spid="_x0000_s1026" type="#_x0000_t202" style="position:absolute;left:0;text-align:left;margin-left:7.45pt;margin-top:5.7pt;width:137.9pt;height:26.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" filled="f" stroked="f">
                      <v:textbox>
                        <w:txbxContent>
                          <w:p w14:paraId="0325E44A" w14:textId="77777777" w:rsidR="00C6293D" w:rsidRDefault="00C6293D" w:rsidP="002D3A57">
                            <w:pPr>
                              <w:pStyle w:val="NoSpacing"/>
                              <w:jc w:val="center"/>
                              <w:rPr>
                                <w:lang w:bidi="ar-SA"/>
                              </w:rPr>
                            </w:pPr>
                            <w:r>
                              <w:rPr>
                                <w:lang w:bidi="ar-SA"/>
                              </w:rPr>
                              <w:t>STEM101.ORG</w:t>
                            </w:r>
                          </w:p>
                          <w:p w14:paraId="5FB39930"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62848" behindDoc="0" locked="0" layoutInCell="1" allowOverlap="1" wp14:anchorId="645A1152" wp14:editId="6E576F32">
                      <wp:simplePos x="0" y="0"/>
                      <wp:positionH relativeFrom="column">
                        <wp:posOffset>0</wp:posOffset>
                      </wp:positionH>
                      <wp:positionV relativeFrom="paragraph">
                        <wp:posOffset>-7197</wp:posOffset>
                      </wp:positionV>
                      <wp:extent cx="7366000" cy="0"/>
                      <wp:effectExtent l="0" t="0" r="25400" b="19050"/>
                      <wp:wrapNone/>
                      <wp:docPr id="11" name="Straight Connector 11"/>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57FF819C" id="Straight Connector 11" o:spid="_x0000_s1026" style="position:absolute;flip:x;z-index:251662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E6125C">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125C">
              <w:rPr>
                <w:b/>
                <w:bCs/>
                <w:noProof/>
              </w:rPr>
              <w:t>3</w:t>
            </w:r>
            <w:r>
              <w:rPr>
                <w:b/>
                <w:bCs/>
                <w:sz w:val="24"/>
                <w:szCs w:val="24"/>
              </w:rPr>
              <w:fldChar w:fldCharType="end"/>
            </w:r>
          </w:p>
        </w:sdtContent>
      </w:sdt>
    </w:sdtContent>
  </w:sdt>
  <w:p w14:paraId="21FBF93E" w14:textId="77777777" w:rsidR="00C6293D" w:rsidRPr="002D3A57" w:rsidRDefault="00C6293D" w:rsidP="002D3A5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9077800"/>
      <w:docPartObj>
        <w:docPartGallery w:val="Page Numbers (Bottom of Page)"/>
        <w:docPartUnique/>
      </w:docPartObj>
    </w:sdtPr>
    <w:sdtEndPr/>
    <w:sdtContent>
      <w:sdt>
        <w:sdtPr>
          <w:id w:val="-343241825"/>
          <w:docPartObj>
            <w:docPartGallery w:val="Page Numbers (Top of Page)"/>
            <w:docPartUnique/>
          </w:docPartObj>
        </w:sdtPr>
        <w:sdtEndPr/>
        <w:sdtContent>
          <w:p w14:paraId="3EE753BE" w14:textId="77777777" w:rsidR="00C6293D" w:rsidRDefault="00C6293D" w:rsidP="002D3A57">
            <w:pPr>
              <w:pStyle w:val="Footer"/>
              <w:spacing w:before="240"/>
              <w:jc w:val="right"/>
            </w:pPr>
            <w:r>
              <w:rPr>
                <w:rFonts w:ascii="Arial" w:hAnsi="Arial" w:cs="Arial"/>
                <w:noProof/>
                <w:color w:val="000000"/>
                <w:sz w:val="16"/>
                <w:szCs w:val="16"/>
                <w:lang w:eastAsia="en-US" w:bidi="ar-SA"/>
              </w:rPr>
              <w:drawing>
                <wp:anchor distT="0" distB="0" distL="114300" distR="114300" simplePos="0" relativeHeight="251661824" behindDoc="1" locked="0" layoutInCell="1" allowOverlap="1" wp14:anchorId="77382936" wp14:editId="4091FB9F">
                  <wp:simplePos x="0" y="0"/>
                  <wp:positionH relativeFrom="column">
                    <wp:posOffset>2757170</wp:posOffset>
                  </wp:positionH>
                  <wp:positionV relativeFrom="paragraph">
                    <wp:posOffset>36195</wp:posOffset>
                  </wp:positionV>
                  <wp:extent cx="1758572" cy="4572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hite_Logo_Footer.png"/>
                          <pic:cNvPicPr/>
                        </pic:nvPicPr>
                        <pic:blipFill>
                          <a:blip r:embed="rId1">
                            <a:extLst>
                              <a:ext uri="{28A0092B-C50C-407E-A947-70E740481C1C}">
                                <a14:useLocalDpi xmlns:a14="http://schemas.microsoft.com/office/drawing/2010/main" val="0"/>
                              </a:ext>
                            </a:extLst>
                          </a:blip>
                          <a:stretch>
                            <a:fillRect/>
                          </a:stretch>
                        </pic:blipFill>
                        <pic:spPr>
                          <a:xfrm>
                            <a:off x="0" y="0"/>
                            <a:ext cx="1758572" cy="4572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000000"/>
                <w:sz w:val="16"/>
                <w:szCs w:val="16"/>
                <w:lang w:eastAsia="en-US" w:bidi="ar-SA"/>
              </w:rPr>
              <mc:AlternateContent>
                <mc:Choice Requires="wps">
                  <w:drawing>
                    <wp:anchor distT="0" distB="0" distL="114300" distR="114300" simplePos="0" relativeHeight="251658752" behindDoc="0" locked="1" layoutInCell="1" allowOverlap="1" wp14:anchorId="3B6ED81B" wp14:editId="26655961">
                      <wp:simplePos x="0" y="0"/>
                      <wp:positionH relativeFrom="column">
                        <wp:posOffset>94615</wp:posOffset>
                      </wp:positionH>
                      <wp:positionV relativeFrom="paragraph">
                        <wp:posOffset>72390</wp:posOffset>
                      </wp:positionV>
                      <wp:extent cx="1751330" cy="339090"/>
                      <wp:effectExtent l="0" t="0" r="0" b="3810"/>
                      <wp:wrapSquare wrapText="bothSides"/>
                      <wp:docPr id="13" name="Text Box 13"/>
                      <wp:cNvGraphicFramePr/>
                      <a:graphic xmlns:a="http://schemas.openxmlformats.org/drawingml/2006/main">
                        <a:graphicData uri="http://schemas.microsoft.com/office/word/2010/wordprocessingShape">
                          <wps:wsp>
                            <wps:cNvSpPr txBox="1"/>
                            <wps:spPr>
                              <a:xfrm>
                                <a:off x="0" y="0"/>
                                <a:ext cx="1751330" cy="33909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 xml:space="preserve">UBD © 2011 Wiggins &amp; </w:t>
                                  </w:r>
                                  <w:proofErr w:type="spellStart"/>
                                  <w:r w:rsidRPr="00556E56">
                                    <w:rPr>
                                      <w:rFonts w:ascii="Arial" w:hAnsi="Arial" w:cs="Arial"/>
                                      <w:color w:val="BFBFBF" w:themeColor="background1" w:themeShade="BF"/>
                                      <w:sz w:val="12"/>
                                      <w:szCs w:val="12"/>
                                      <w:lang w:bidi="ar-SA"/>
                                    </w:rPr>
                                    <w:t>McTighe</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6ED81B" id="_x0000_t202" coordsize="21600,21600" o:spt="202" path="m,l,21600r21600,l21600,xe">
                      <v:stroke joinstyle="miter"/>
                      <v:path gradientshapeok="t" o:connecttype="rect"/>
                    </v:shapetype>
                    <v:shape id="Text Box 13" o:spid="_x0000_s1027" type="#_x0000_t202" style="position:absolute;left:0;text-align:left;margin-left:7.45pt;margin-top:5.7pt;width:137.9pt;height:26.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" filled="f" stroked="f">
                      <v:textbox>
                        <w:txbxContent>
                          <w:p w14:paraId="4F6F5BA8" w14:textId="77777777" w:rsidR="00C6293D" w:rsidRDefault="00C6293D" w:rsidP="002D3A57">
                            <w:pPr>
                              <w:pStyle w:val="NoSpacing"/>
                              <w:jc w:val="center"/>
                              <w:rPr>
                                <w:lang w:bidi="ar-SA"/>
                              </w:rPr>
                            </w:pPr>
                            <w:r>
                              <w:rPr>
                                <w:lang w:bidi="ar-SA"/>
                              </w:rPr>
                              <w:t>STEM101.ORG</w:t>
                            </w:r>
                          </w:p>
                          <w:p w14:paraId="7E1C0DB3" w14:textId="77777777" w:rsidR="00C6293D" w:rsidRPr="00556E56" w:rsidRDefault="00C6293D" w:rsidP="002D3A57">
                            <w:pPr>
                              <w:jc w:val="center"/>
                              <w:rPr>
                                <w:color w:val="BFBFBF" w:themeColor="background1" w:themeShade="BF"/>
                                <w:sz w:val="12"/>
                                <w:szCs w:val="12"/>
                              </w:rPr>
                            </w:pPr>
                            <w:r w:rsidRPr="00556E56">
                              <w:rPr>
                                <w:rFonts w:ascii="Arial" w:hAnsi="Arial" w:cs="Arial"/>
                                <w:color w:val="BFBFBF" w:themeColor="background1" w:themeShade="BF"/>
                                <w:sz w:val="12"/>
                                <w:szCs w:val="12"/>
                                <w:lang w:bidi="ar-SA"/>
                              </w:rPr>
                              <w:t>UBD © 2011 Wiggins &amp; McTighe</w:t>
                            </w:r>
                          </w:p>
                        </w:txbxContent>
                      </v:textbox>
                      <w10:wrap type="square"/>
                      <w10:anchorlock/>
                    </v:shape>
                  </w:pict>
                </mc:Fallback>
              </mc:AlternateContent>
            </w:r>
            <w:r>
              <w:rPr>
                <w:noProof/>
                <w:lang w:eastAsia="en-US" w:bidi="ar-SA"/>
              </w:rPr>
              <mc:AlternateContent>
                <mc:Choice Requires="wps">
                  <w:drawing>
                    <wp:anchor distT="0" distB="0" distL="114300" distR="114300" simplePos="0" relativeHeight="251655680" behindDoc="0" locked="0" layoutInCell="1" allowOverlap="1" wp14:anchorId="1922A25A" wp14:editId="60BB0E71">
                      <wp:simplePos x="0" y="0"/>
                      <wp:positionH relativeFrom="column">
                        <wp:posOffset>0</wp:posOffset>
                      </wp:positionH>
                      <wp:positionV relativeFrom="paragraph">
                        <wp:posOffset>-7197</wp:posOffset>
                      </wp:positionV>
                      <wp:extent cx="7366000" cy="0"/>
                      <wp:effectExtent l="0" t="0" r="25400" b="19050"/>
                      <wp:wrapNone/>
                      <wp:docPr id="82" name="Straight Connector 82"/>
                      <wp:cNvGraphicFramePr/>
                      <a:graphic xmlns:a="http://schemas.openxmlformats.org/drawingml/2006/main">
                        <a:graphicData uri="http://schemas.microsoft.com/office/word/2010/wordprocessingShape">
                          <wps:wsp>
                            <wps:cNvCnPr/>
                            <wps:spPr>
                              <a:xfrm flipH="1">
                                <a:off x="0" y="0"/>
                                <a:ext cx="7366000" cy="0"/>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13DDF878" id="Straight Connector 82" o:spid="_x0000_s1026" style="position:absolute;flip:x;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5pt" to="580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" strokecolor="black [3200]" strokeweight="1.5pt">
                      <v:stroke joinstyle="miter"/>
                    </v:line>
                  </w:pict>
                </mc:Fallback>
              </mc:AlternateContent>
            </w:r>
            <w:r>
              <w:t xml:space="preserve">Page </w:t>
            </w:r>
            <w:r>
              <w:rPr>
                <w:b/>
                <w:bCs/>
                <w:sz w:val="24"/>
                <w:szCs w:val="24"/>
              </w:rPr>
              <w:fldChar w:fldCharType="begin"/>
            </w:r>
            <w:r>
              <w:rPr>
                <w:b/>
                <w:bCs/>
              </w:rPr>
              <w:instrText xml:space="preserve"> PAGE </w:instrText>
            </w:r>
            <w:r>
              <w:rPr>
                <w:b/>
                <w:bCs/>
                <w:sz w:val="24"/>
                <w:szCs w:val="24"/>
              </w:rPr>
              <w:fldChar w:fldCharType="separate"/>
            </w:r>
            <w:r w:rsidR="00E6125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6125C">
              <w:rPr>
                <w:b/>
                <w:bCs/>
                <w:noProof/>
              </w:rPr>
              <w:t>3</w:t>
            </w:r>
            <w:r>
              <w:rPr>
                <w:b/>
                <w:bCs/>
                <w:sz w:val="24"/>
                <w:szCs w:val="24"/>
              </w:rPr>
              <w:fldChar w:fldCharType="end"/>
            </w:r>
          </w:p>
        </w:sdtContent>
      </w:sdt>
    </w:sdtContent>
  </w:sdt>
  <w:p w14:paraId="4B848375" w14:textId="77777777" w:rsidR="00C6293D" w:rsidRPr="002D3A57" w:rsidRDefault="00C6293D" w:rsidP="002D3A5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CA094" w14:textId="77777777" w:rsidR="007D42D4" w:rsidRDefault="007D42D4" w:rsidP="00710267">
      <w:pPr>
        <w:spacing w:after="0" w:line="240" w:lineRule="auto"/>
      </w:pPr>
      <w:r>
        <w:separator/>
      </w:r>
    </w:p>
  </w:footnote>
  <w:footnote w:type="continuationSeparator" w:id="0">
    <w:p w14:paraId="71931804" w14:textId="77777777" w:rsidR="007D42D4" w:rsidRDefault="007D42D4" w:rsidP="00710267">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1430" w:type="dxa"/>
      <w:tblInd w:w="198" w:type="dxa"/>
      <w:tblLayout w:type="fixed"/>
      <w:tblLook w:val="04A0" w:firstRow="1" w:lastRow="0" w:firstColumn="1" w:lastColumn="0" w:noHBand="0" w:noVBand="1"/>
    </w:tblPr>
    <w:tblGrid>
      <w:gridCol w:w="4958"/>
      <w:gridCol w:w="3739"/>
      <w:gridCol w:w="2733"/>
    </w:tblGrid>
    <w:tr w:rsidR="00337A50" w:rsidRPr="00DF2256" w14:paraId="2BE12BFB" w14:textId="77777777" w:rsidTr="00801C63">
      <w:tc>
        <w:tcPr>
          <w:tcW w:w="11430" w:type="dxa"/>
          <w:gridSpan w:val="3"/>
        </w:tcPr>
        <w:p w14:paraId="7DB1DFBC" w14:textId="1067C472" w:rsidR="00337A50" w:rsidRPr="00821F0B" w:rsidRDefault="00337A50" w:rsidP="00337A50">
          <w:pPr>
            <w:widowControl w:val="0"/>
            <w:ind w:left="202" w:hanging="202"/>
            <w:outlineLvl w:val="0"/>
            <w:rPr>
              <w:rFonts w:ascii="Calibri" w:hAnsi="Calibri"/>
              <w:sz w:val="20"/>
              <w:szCs w:val="20"/>
            </w:rPr>
          </w:pPr>
          <w:r w:rsidRPr="000A7BD1">
            <w:rPr>
              <w:rFonts w:ascii="Arial Narrow" w:hAnsi="Arial Narrow" w:cs="Frutiger-LightCn"/>
              <w:b/>
              <w:caps/>
              <w:color w:val="000000" w:themeColor="text1"/>
              <w:sz w:val="20"/>
              <w:szCs w:val="40"/>
            </w:rPr>
            <w:t>Course</w:t>
          </w:r>
          <w:r w:rsidRPr="000A7BD1">
            <w:rPr>
              <w:rFonts w:ascii="Arial Narrow" w:hAnsi="Arial Narrow"/>
              <w:b/>
              <w:sz w:val="20"/>
              <w:szCs w:val="20"/>
            </w:rPr>
            <w:t>:</w:t>
          </w:r>
          <w:r w:rsidRPr="000A7BD1">
            <w:rPr>
              <w:rFonts w:ascii="Arial Narrow" w:hAnsi="Arial Narrow"/>
              <w:sz w:val="20"/>
              <w:szCs w:val="20"/>
            </w:rPr>
            <w:t xml:space="preserve"> Introduction To Engineering</w:t>
          </w:r>
        </w:p>
      </w:tc>
    </w:tr>
    <w:tr w:rsidR="00337A50" w14:paraId="05C6CB9A" w14:textId="77777777" w:rsidTr="00801C63">
      <w:tc>
        <w:tcPr>
          <w:tcW w:w="4958" w:type="dxa"/>
          <w:tcBorders>
            <w:bottom w:val="single" w:sz="12" w:space="0" w:color="555658"/>
          </w:tcBorders>
        </w:tcPr>
        <w:p w14:paraId="7860F93F" w14:textId="180EBD53" w:rsidR="00337A50" w:rsidRPr="00821F0B" w:rsidRDefault="00337A50" w:rsidP="00337A50">
          <w:pPr>
            <w:widowControl w:val="0"/>
            <w:ind w:left="202" w:hanging="202"/>
            <w:outlineLvl w:val="0"/>
            <w:rPr>
              <w:rFonts w:ascii="Calibri" w:hAnsi="Calibri"/>
              <w:sz w:val="20"/>
            </w:rPr>
          </w:pPr>
          <w:r w:rsidRPr="000A7BD1">
            <w:rPr>
              <w:rFonts w:ascii="Arial Narrow" w:hAnsi="Arial Narrow" w:cs="Frutiger-LightCn"/>
              <w:b/>
              <w:caps/>
              <w:color w:val="000000" w:themeColor="text1"/>
              <w:sz w:val="20"/>
              <w:szCs w:val="40"/>
            </w:rPr>
            <w:t>Unit:</w:t>
          </w:r>
          <w:r w:rsidRPr="000A7BD1">
            <w:rPr>
              <w:rFonts w:ascii="Arial Narrow" w:hAnsi="Arial Narrow" w:cs="Frutiger-LightCn"/>
              <w:caps/>
              <w:color w:val="000000" w:themeColor="text1"/>
              <w:sz w:val="20"/>
              <w:szCs w:val="40"/>
            </w:rPr>
            <w:t xml:space="preserve"> </w:t>
          </w:r>
          <w:r w:rsidRPr="000A7BD1">
            <w:rPr>
              <w:rFonts w:ascii="Arial Narrow" w:hAnsi="Arial Narrow" w:cs="Arial"/>
              <w:color w:val="000000"/>
              <w:sz w:val="20"/>
              <w:szCs w:val="20"/>
              <w:lang w:bidi="ar-SA"/>
            </w:rPr>
            <w:t>Failure: The Secret To Success</w:t>
          </w:r>
        </w:p>
      </w:tc>
      <w:tc>
        <w:tcPr>
          <w:tcW w:w="3739" w:type="dxa"/>
          <w:tcBorders>
            <w:bottom w:val="single" w:sz="12" w:space="0" w:color="555658"/>
          </w:tcBorders>
        </w:tcPr>
        <w:p w14:paraId="3B46E783" w14:textId="7837BB47" w:rsidR="00337A50" w:rsidRPr="00821F0B" w:rsidRDefault="00337A50" w:rsidP="00337A50">
          <w:pPr>
            <w:widowControl w:val="0"/>
            <w:ind w:left="202" w:hanging="202"/>
            <w:outlineLvl w:val="0"/>
            <w:rPr>
              <w:rFonts w:ascii="Calibri" w:hAnsi="Calibri"/>
              <w:sz w:val="20"/>
            </w:rPr>
          </w:pPr>
          <w:r w:rsidRPr="000A7BD1">
            <w:rPr>
              <w:rFonts w:ascii="Arial Narrow" w:hAnsi="Arial Narrow" w:cs="Frutiger-LightCn"/>
              <w:b/>
              <w:caps/>
              <w:color w:val="000000" w:themeColor="text1"/>
              <w:sz w:val="20"/>
              <w:szCs w:val="40"/>
            </w:rPr>
            <w:t>exercise:</w:t>
          </w:r>
          <w:r w:rsidRPr="000A7BD1">
            <w:rPr>
              <w:rFonts w:ascii="Arial Narrow" w:hAnsi="Arial Narrow" w:cs="Arial"/>
              <w:color w:val="000000"/>
              <w:sz w:val="20"/>
              <w:szCs w:val="18"/>
              <w:lang w:bidi="ar-SA"/>
            </w:rPr>
            <w:t xml:space="preserve"> Failure Questions</w:t>
          </w:r>
        </w:p>
      </w:tc>
      <w:tc>
        <w:tcPr>
          <w:tcW w:w="2733" w:type="dxa"/>
          <w:tcBorders>
            <w:bottom w:val="single" w:sz="12" w:space="0" w:color="555658"/>
          </w:tcBorders>
        </w:tcPr>
        <w:p w14:paraId="2A2C6FB9" w14:textId="7ECCC06C" w:rsidR="00337A50" w:rsidRPr="00821F0B" w:rsidRDefault="00337A50" w:rsidP="00337A50">
          <w:pPr>
            <w:widowControl w:val="0"/>
            <w:jc w:val="right"/>
            <w:outlineLvl w:val="0"/>
            <w:rPr>
              <w:rFonts w:ascii="Calibri" w:hAnsi="Calibri"/>
              <w:sz w:val="20"/>
            </w:rPr>
          </w:pPr>
          <w:r w:rsidRPr="000A7BD1">
            <w:rPr>
              <w:rFonts w:ascii="Arial Narrow" w:hAnsi="Arial Narrow" w:cs="Frutiger-LightCn"/>
              <w:b/>
              <w:caps/>
              <w:color w:val="000000" w:themeColor="text1"/>
              <w:sz w:val="20"/>
              <w:szCs w:val="40"/>
            </w:rPr>
            <w:t>Time Frame:</w:t>
          </w:r>
          <w:r w:rsidRPr="000A7BD1">
            <w:rPr>
              <w:rFonts w:ascii="Arial Narrow" w:hAnsi="Arial Narrow" w:cs="Arial"/>
              <w:color w:val="000000"/>
              <w:sz w:val="20"/>
              <w:szCs w:val="20"/>
              <w:lang w:bidi="ar-SA"/>
            </w:rPr>
            <w:t xml:space="preserve"> .5 Hours</w:t>
          </w:r>
        </w:p>
      </w:tc>
    </w:tr>
  </w:tbl>
  <w:p w14:paraId="367D79AF" w14:textId="77777777" w:rsidR="00C6293D" w:rsidRDefault="00C6293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E08A3" w14:textId="77777777" w:rsidR="00C6293D" w:rsidRDefault="00C6293D">
    <w:pPr>
      <w:pStyle w:val="Header"/>
    </w:pPr>
    <w:r>
      <w:rPr>
        <w:noProof/>
        <w:lang w:eastAsia="en-US" w:bidi="ar-SA"/>
      </w:rPr>
      <w:drawing>
        <wp:inline distT="0" distB="0" distL="0" distR="0" wp14:anchorId="2B51CD66" wp14:editId="7C417BD2">
          <wp:extent cx="7315200" cy="1264920"/>
          <wp:effectExtent l="0" t="0" r="0" b="508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UBD Lesson plan.jpg"/>
                  <pic:cNvPicPr/>
                </pic:nvPicPr>
                <pic:blipFill>
                  <a:blip r:embed="rId1">
                    <a:extLst>
                      <a:ext uri="{28A0092B-C50C-407E-A947-70E740481C1C}">
                        <a14:useLocalDpi xmlns:a14="http://schemas.microsoft.com/office/drawing/2010/main" val="0"/>
                      </a:ext>
                    </a:extLst>
                  </a:blip>
                  <a:stretch>
                    <a:fillRect/>
                  </a:stretch>
                </pic:blipFill>
                <pic:spPr>
                  <a:xfrm>
                    <a:off x="0" y="0"/>
                    <a:ext cx="7315200" cy="126492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E8F2722"/>
    <w:multiLevelType w:val="hybridMultilevel"/>
    <w:tmpl w:val="02C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987ACA"/>
    <w:multiLevelType w:val="multilevel"/>
    <w:tmpl w:val="E55EF0B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4D13A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55A4788"/>
    <w:multiLevelType w:val="hybridMultilevel"/>
    <w:tmpl w:val="C7D81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A6257"/>
    <w:multiLevelType w:val="hybridMultilevel"/>
    <w:tmpl w:val="97E823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nsid w:val="2DEE42AB"/>
    <w:multiLevelType w:val="hybridMultilevel"/>
    <w:tmpl w:val="BA24A0A4"/>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nsid w:val="30C3655B"/>
    <w:multiLevelType w:val="hybridMultilevel"/>
    <w:tmpl w:val="4AFC0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8">
    <w:nsid w:val="31345762"/>
    <w:multiLevelType w:val="hybridMultilevel"/>
    <w:tmpl w:val="1D686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7A271DA"/>
    <w:multiLevelType w:val="hybridMultilevel"/>
    <w:tmpl w:val="0E14999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nsid w:val="4B511792"/>
    <w:multiLevelType w:val="hybridMultilevel"/>
    <w:tmpl w:val="F6A4B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CDD7456"/>
    <w:multiLevelType w:val="hybridMultilevel"/>
    <w:tmpl w:val="ACBE6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8"/>
  </w:num>
  <w:num w:numId="3">
    <w:abstractNumId w:val="10"/>
  </w:num>
  <w:num w:numId="4">
    <w:abstractNumId w:val="1"/>
  </w:num>
  <w:num w:numId="5">
    <w:abstractNumId w:val="3"/>
  </w:num>
  <w:num w:numId="6">
    <w:abstractNumId w:val="2"/>
  </w:num>
  <w:num w:numId="7">
    <w:abstractNumId w:val="5"/>
  </w:num>
  <w:num w:numId="8">
    <w:abstractNumId w:val="7"/>
  </w:num>
  <w:num w:numId="9">
    <w:abstractNumId w:val="4"/>
  </w:num>
  <w:num w:numId="10">
    <w:abstractNumId w:val="9"/>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256"/>
    <w:rsid w:val="00011D87"/>
    <w:rsid w:val="0004487F"/>
    <w:rsid w:val="000A7BD1"/>
    <w:rsid w:val="000D578E"/>
    <w:rsid w:val="000F0188"/>
    <w:rsid w:val="00123B66"/>
    <w:rsid w:val="00134380"/>
    <w:rsid w:val="0016768D"/>
    <w:rsid w:val="00195E59"/>
    <w:rsid w:val="001A2787"/>
    <w:rsid w:val="001E0C7A"/>
    <w:rsid w:val="002A7569"/>
    <w:rsid w:val="002D3A57"/>
    <w:rsid w:val="002E20DA"/>
    <w:rsid w:val="002E63D3"/>
    <w:rsid w:val="00312647"/>
    <w:rsid w:val="00326F32"/>
    <w:rsid w:val="00337A50"/>
    <w:rsid w:val="0034535E"/>
    <w:rsid w:val="00390830"/>
    <w:rsid w:val="00393DA0"/>
    <w:rsid w:val="004470E5"/>
    <w:rsid w:val="0045283A"/>
    <w:rsid w:val="004B7208"/>
    <w:rsid w:val="0050493E"/>
    <w:rsid w:val="00510D75"/>
    <w:rsid w:val="00513FB3"/>
    <w:rsid w:val="0051724A"/>
    <w:rsid w:val="00521681"/>
    <w:rsid w:val="00556E56"/>
    <w:rsid w:val="0058037B"/>
    <w:rsid w:val="005B721F"/>
    <w:rsid w:val="00645A31"/>
    <w:rsid w:val="00670FDC"/>
    <w:rsid w:val="00677DCD"/>
    <w:rsid w:val="006A73BB"/>
    <w:rsid w:val="006B2EE1"/>
    <w:rsid w:val="006E3371"/>
    <w:rsid w:val="00710267"/>
    <w:rsid w:val="007528A8"/>
    <w:rsid w:val="007D42D4"/>
    <w:rsid w:val="007F500A"/>
    <w:rsid w:val="00801C63"/>
    <w:rsid w:val="00821F0B"/>
    <w:rsid w:val="00854D5E"/>
    <w:rsid w:val="008B69C4"/>
    <w:rsid w:val="0091614A"/>
    <w:rsid w:val="00944568"/>
    <w:rsid w:val="00953E82"/>
    <w:rsid w:val="00974255"/>
    <w:rsid w:val="00A61D2A"/>
    <w:rsid w:val="00A85865"/>
    <w:rsid w:val="00AE17ED"/>
    <w:rsid w:val="00B42343"/>
    <w:rsid w:val="00B815D8"/>
    <w:rsid w:val="00BB444E"/>
    <w:rsid w:val="00C00EB9"/>
    <w:rsid w:val="00C45892"/>
    <w:rsid w:val="00C6293D"/>
    <w:rsid w:val="00CC1FE8"/>
    <w:rsid w:val="00CD51D7"/>
    <w:rsid w:val="00CE4004"/>
    <w:rsid w:val="00D11C4C"/>
    <w:rsid w:val="00D67A13"/>
    <w:rsid w:val="00D87DCB"/>
    <w:rsid w:val="00DF2256"/>
    <w:rsid w:val="00E33FF4"/>
    <w:rsid w:val="00E6125C"/>
    <w:rsid w:val="00E83540"/>
    <w:rsid w:val="00EB7D91"/>
    <w:rsid w:val="00F95315"/>
    <w:rsid w:val="00FE6A55"/>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139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he-I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2256"/>
    <w:pPr>
      <w:spacing w:after="0" w:line="240" w:lineRule="auto"/>
    </w:pPr>
    <w:tblPr>
      <w:tblInd w:w="0" w:type="dxa"/>
      <w:tblBorders>
        <w:top w:val="single" w:sz="12" w:space="0" w:color="555658"/>
        <w:left w:val="single" w:sz="12" w:space="0" w:color="555658"/>
        <w:bottom w:val="single" w:sz="12" w:space="0" w:color="555658"/>
        <w:right w:val="single" w:sz="12" w:space="0" w:color="555658"/>
        <w:insideH w:val="single" w:sz="12" w:space="0" w:color="555658"/>
        <w:insideV w:val="single" w:sz="12" w:space="0" w:color="555658"/>
      </w:tblBorders>
      <w:tblCellMar>
        <w:top w:w="0" w:type="dxa"/>
        <w:left w:w="108" w:type="dxa"/>
        <w:bottom w:w="0" w:type="dxa"/>
        <w:right w:w="108" w:type="dxa"/>
      </w:tblCellMar>
    </w:tblPr>
    <w:tcPr>
      <w:shd w:val="clear" w:color="auto" w:fill="FFFFFF" w:themeFill="background1"/>
    </w:tcPr>
  </w:style>
  <w:style w:type="table" w:customStyle="1" w:styleId="TableGridLight1">
    <w:name w:val="Table Grid Light1"/>
    <w:basedOn w:val="TableNormal"/>
    <w:uiPriority w:val="40"/>
    <w:rsid w:val="00DF2256"/>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PlainTable11">
    <w:name w:val="Plain Table 11"/>
    <w:basedOn w:val="TableNormal"/>
    <w:uiPriority w:val="41"/>
    <w:rsid w:val="00DF225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F2256"/>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102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267"/>
  </w:style>
  <w:style w:type="paragraph" w:styleId="Footer">
    <w:name w:val="footer"/>
    <w:basedOn w:val="Normal"/>
    <w:link w:val="FooterChar"/>
    <w:uiPriority w:val="99"/>
    <w:unhideWhenUsed/>
    <w:rsid w:val="007102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267"/>
  </w:style>
  <w:style w:type="paragraph" w:styleId="BalloonText">
    <w:name w:val="Balloon Text"/>
    <w:basedOn w:val="Normal"/>
    <w:link w:val="BalloonTextChar"/>
    <w:uiPriority w:val="99"/>
    <w:semiHidden/>
    <w:unhideWhenUsed/>
    <w:rsid w:val="00011D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1D87"/>
    <w:rPr>
      <w:rFonts w:ascii="Segoe UI" w:hAnsi="Segoe UI" w:cs="Segoe UI"/>
      <w:sz w:val="18"/>
      <w:szCs w:val="18"/>
    </w:rPr>
  </w:style>
  <w:style w:type="paragraph" w:customStyle="1" w:styleId="Pa9">
    <w:name w:val="Pa9"/>
    <w:basedOn w:val="Normal"/>
    <w:next w:val="Normal"/>
    <w:uiPriority w:val="99"/>
    <w:rsid w:val="00A85865"/>
    <w:pPr>
      <w:widowControl w:val="0"/>
      <w:autoSpaceDE w:val="0"/>
      <w:autoSpaceDN w:val="0"/>
      <w:adjustRightInd w:val="0"/>
      <w:spacing w:after="0" w:line="221" w:lineRule="atLeast"/>
    </w:pPr>
    <w:rPr>
      <w:rFonts w:ascii="Times" w:hAnsi="Times" w:cs="Times New Roman"/>
      <w:sz w:val="24"/>
      <w:szCs w:val="24"/>
      <w:lang w:bidi="ar-SA"/>
    </w:rPr>
  </w:style>
  <w:style w:type="character" w:customStyle="1" w:styleId="A6">
    <w:name w:val="A6"/>
    <w:uiPriority w:val="99"/>
    <w:rsid w:val="00A85865"/>
    <w:rPr>
      <w:rFonts w:cs="Times"/>
      <w:color w:val="000000"/>
    </w:rPr>
  </w:style>
  <w:style w:type="paragraph" w:styleId="ListParagraph">
    <w:name w:val="List Paragraph"/>
    <w:basedOn w:val="Normal"/>
    <w:uiPriority w:val="34"/>
    <w:qFormat/>
    <w:rsid w:val="00645A31"/>
    <w:pPr>
      <w:ind w:left="720"/>
      <w:contextualSpacing/>
    </w:pPr>
  </w:style>
  <w:style w:type="paragraph" w:styleId="NoSpacing">
    <w:name w:val="No Spacing"/>
    <w:uiPriority w:val="1"/>
    <w:qFormat/>
    <w:rsid w:val="007528A8"/>
    <w:pPr>
      <w:spacing w:after="0" w:line="240" w:lineRule="auto"/>
    </w:pPr>
  </w:style>
  <w:style w:type="character" w:styleId="Hyperlink">
    <w:name w:val="Hyperlink"/>
    <w:basedOn w:val="DefaultParagraphFont"/>
    <w:uiPriority w:val="99"/>
    <w:unhideWhenUsed/>
    <w:rsid w:val="005B72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9573597">
      <w:bodyDiv w:val="1"/>
      <w:marLeft w:val="0"/>
      <w:marRight w:val="0"/>
      <w:marTop w:val="0"/>
      <w:marBottom w:val="0"/>
      <w:divBdr>
        <w:top w:val="none" w:sz="0" w:space="0" w:color="auto"/>
        <w:left w:val="none" w:sz="0" w:space="0" w:color="auto"/>
        <w:bottom w:val="none" w:sz="0" w:space="0" w:color="auto"/>
        <w:right w:val="none" w:sz="0" w:space="0" w:color="auto"/>
      </w:divBdr>
    </w:div>
    <w:div w:id="581329534">
      <w:bodyDiv w:val="1"/>
      <w:marLeft w:val="0"/>
      <w:marRight w:val="0"/>
      <w:marTop w:val="0"/>
      <w:marBottom w:val="0"/>
      <w:divBdr>
        <w:top w:val="none" w:sz="0" w:space="0" w:color="auto"/>
        <w:left w:val="none" w:sz="0" w:space="0" w:color="auto"/>
        <w:bottom w:val="none" w:sz="0" w:space="0" w:color="auto"/>
        <w:right w:val="none" w:sz="0" w:space="0" w:color="auto"/>
      </w:divBdr>
    </w:div>
    <w:div w:id="625164446">
      <w:bodyDiv w:val="1"/>
      <w:marLeft w:val="0"/>
      <w:marRight w:val="0"/>
      <w:marTop w:val="0"/>
      <w:marBottom w:val="0"/>
      <w:divBdr>
        <w:top w:val="none" w:sz="0" w:space="0" w:color="auto"/>
        <w:left w:val="none" w:sz="0" w:space="0" w:color="auto"/>
        <w:bottom w:val="none" w:sz="0" w:space="0" w:color="auto"/>
        <w:right w:val="none" w:sz="0" w:space="0" w:color="auto"/>
      </w:divBdr>
    </w:div>
    <w:div w:id="693265412">
      <w:bodyDiv w:val="1"/>
      <w:marLeft w:val="0"/>
      <w:marRight w:val="0"/>
      <w:marTop w:val="0"/>
      <w:marBottom w:val="0"/>
      <w:divBdr>
        <w:top w:val="none" w:sz="0" w:space="0" w:color="auto"/>
        <w:left w:val="none" w:sz="0" w:space="0" w:color="auto"/>
        <w:bottom w:val="none" w:sz="0" w:space="0" w:color="auto"/>
        <w:right w:val="none" w:sz="0" w:space="0" w:color="auto"/>
      </w:divBdr>
    </w:div>
    <w:div w:id="926576563">
      <w:bodyDiv w:val="1"/>
      <w:marLeft w:val="0"/>
      <w:marRight w:val="0"/>
      <w:marTop w:val="0"/>
      <w:marBottom w:val="0"/>
      <w:divBdr>
        <w:top w:val="none" w:sz="0" w:space="0" w:color="auto"/>
        <w:left w:val="none" w:sz="0" w:space="0" w:color="auto"/>
        <w:bottom w:val="none" w:sz="0" w:space="0" w:color="auto"/>
        <w:right w:val="none" w:sz="0" w:space="0" w:color="auto"/>
      </w:divBdr>
    </w:div>
    <w:div w:id="1038891820">
      <w:bodyDiv w:val="1"/>
      <w:marLeft w:val="0"/>
      <w:marRight w:val="0"/>
      <w:marTop w:val="0"/>
      <w:marBottom w:val="0"/>
      <w:divBdr>
        <w:top w:val="none" w:sz="0" w:space="0" w:color="auto"/>
        <w:left w:val="none" w:sz="0" w:space="0" w:color="auto"/>
        <w:bottom w:val="none" w:sz="0" w:space="0" w:color="auto"/>
        <w:right w:val="none" w:sz="0" w:space="0" w:color="auto"/>
      </w:divBdr>
    </w:div>
    <w:div w:id="1264806298">
      <w:bodyDiv w:val="1"/>
      <w:marLeft w:val="0"/>
      <w:marRight w:val="0"/>
      <w:marTop w:val="0"/>
      <w:marBottom w:val="0"/>
      <w:divBdr>
        <w:top w:val="none" w:sz="0" w:space="0" w:color="auto"/>
        <w:left w:val="none" w:sz="0" w:space="0" w:color="auto"/>
        <w:bottom w:val="none" w:sz="0" w:space="0" w:color="auto"/>
        <w:right w:val="none" w:sz="0" w:space="0" w:color="auto"/>
      </w:divBdr>
    </w:div>
    <w:div w:id="1267077389">
      <w:bodyDiv w:val="1"/>
      <w:marLeft w:val="0"/>
      <w:marRight w:val="0"/>
      <w:marTop w:val="0"/>
      <w:marBottom w:val="0"/>
      <w:divBdr>
        <w:top w:val="none" w:sz="0" w:space="0" w:color="auto"/>
        <w:left w:val="none" w:sz="0" w:space="0" w:color="auto"/>
        <w:bottom w:val="none" w:sz="0" w:space="0" w:color="auto"/>
        <w:right w:val="none" w:sz="0" w:space="0" w:color="auto"/>
      </w:divBdr>
    </w:div>
    <w:div w:id="1407259455">
      <w:bodyDiv w:val="1"/>
      <w:marLeft w:val="0"/>
      <w:marRight w:val="0"/>
      <w:marTop w:val="0"/>
      <w:marBottom w:val="0"/>
      <w:divBdr>
        <w:top w:val="none" w:sz="0" w:space="0" w:color="auto"/>
        <w:left w:val="none" w:sz="0" w:space="0" w:color="auto"/>
        <w:bottom w:val="none" w:sz="0" w:space="0" w:color="auto"/>
        <w:right w:val="none" w:sz="0" w:space="0" w:color="auto"/>
      </w:divBdr>
    </w:div>
    <w:div w:id="1531070284">
      <w:bodyDiv w:val="1"/>
      <w:marLeft w:val="0"/>
      <w:marRight w:val="0"/>
      <w:marTop w:val="0"/>
      <w:marBottom w:val="0"/>
      <w:divBdr>
        <w:top w:val="none" w:sz="0" w:space="0" w:color="auto"/>
        <w:left w:val="none" w:sz="0" w:space="0" w:color="auto"/>
        <w:bottom w:val="none" w:sz="0" w:space="0" w:color="auto"/>
        <w:right w:val="none" w:sz="0" w:space="0" w:color="auto"/>
      </w:divBdr>
    </w:div>
    <w:div w:id="1554001311">
      <w:bodyDiv w:val="1"/>
      <w:marLeft w:val="0"/>
      <w:marRight w:val="0"/>
      <w:marTop w:val="0"/>
      <w:marBottom w:val="0"/>
      <w:divBdr>
        <w:top w:val="none" w:sz="0" w:space="0" w:color="auto"/>
        <w:left w:val="none" w:sz="0" w:space="0" w:color="auto"/>
        <w:bottom w:val="none" w:sz="0" w:space="0" w:color="auto"/>
        <w:right w:val="none" w:sz="0" w:space="0" w:color="auto"/>
      </w:divBdr>
    </w:div>
    <w:div w:id="1813521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8.png"/><Relationship Id="rId8" Type="http://schemas.openxmlformats.org/officeDocument/2006/relationships/endnotes" Target="endnotes.xml"/><Relationship Id="rId26" Type="http://schemas.openxmlformats.org/officeDocument/2006/relationships/customXml" Target="../customXml/item2.xml"/><Relationship Id="rId21" Type="http://schemas.openxmlformats.org/officeDocument/2006/relationships/footer" Target="footer1.xml"/><Relationship Id="rId3" Type="http://schemas.openxmlformats.org/officeDocument/2006/relationships/styles" Target="styles.xml"/><Relationship Id="rId25" Type="http://schemas.openxmlformats.org/officeDocument/2006/relationships/theme" Target="theme/theme1.xml"/><Relationship Id="rId12" Type="http://schemas.openxmlformats.org/officeDocument/2006/relationships/image" Target="media/image4.png"/><Relationship Id="rId17" Type="http://schemas.openxmlformats.org/officeDocument/2006/relationships/hyperlink" Target="http://www.careertech.org/career-clusters" TargetMode="External"/><Relationship Id="rId7" Type="http://schemas.openxmlformats.org/officeDocument/2006/relationships/footnotes" Target="footnotes.xml"/><Relationship Id="rId20" Type="http://schemas.openxmlformats.org/officeDocument/2006/relationships/header" Target="header1.xml"/><Relationship Id="rId16" Type="http://schemas.openxmlformats.org/officeDocument/2006/relationships/hyperlink" Target="http://www.bls.gov/ooh" TargetMode="External"/><Relationship Id="rId2" Type="http://schemas.openxmlformats.org/officeDocument/2006/relationships/numbering" Target="numbering.xml"/><Relationship Id="rId24" Type="http://schemas.openxmlformats.org/officeDocument/2006/relationships/fontTable" Target="fontTable.xml"/><Relationship Id="rId1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footer" Target="footer2.xml"/><Relationship Id="rId15" Type="http://schemas.openxmlformats.org/officeDocument/2006/relationships/image" Target="media/image7.png"/><Relationship Id="rId5" Type="http://schemas.openxmlformats.org/officeDocument/2006/relationships/settings" Target="settings.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yperlink" Target="http://dictionary.reference.com/" TargetMode="External"/><Relationship Id="rId9" Type="http://schemas.openxmlformats.org/officeDocument/2006/relationships/image" Target="media/image1.png"/><Relationship Id="rId22" Type="http://schemas.openxmlformats.org/officeDocument/2006/relationships/header" Target="header2.xml"/><Relationship Id="rId14" Type="http://schemas.openxmlformats.org/officeDocument/2006/relationships/image" Target="media/image6.png"/><Relationship Id="rId4" Type="http://schemas.microsoft.com/office/2007/relationships/stylesWithEffects" Target="stylesWithEffects.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F527443B7F650468EB70DBA5F662911" ma:contentTypeVersion="11" ma:contentTypeDescription="Create a new document." ma:contentTypeScope="" ma:versionID="a99636cbabed7cc1a2a5fbb41800683c">
  <xsd:schema xmlns:xsd="http://www.w3.org/2001/XMLSchema" xmlns:xs="http://www.w3.org/2001/XMLSchema" xmlns:p="http://schemas.microsoft.com/office/2006/metadata/properties" xmlns:ns2="5796801b-3a89-4506-aaa3-b2b080dc6fff" xmlns:ns3="352a001b-fdfe-49a0-8a03-de813b89e960" targetNamespace="http://schemas.microsoft.com/office/2006/metadata/properties" ma:root="true" ma:fieldsID="68d1b5f991c5e5aa3b18ca6e8c824e89" ns2:_="" ns3:_="">
    <xsd:import namespace="5796801b-3a89-4506-aaa3-b2b080dc6fff"/>
    <xsd:import namespace="352a001b-fdfe-49a0-8a03-de813b89e9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96801b-3a89-4506-aaa3-b2b080dc6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52a001b-fdfe-49a0-8a03-de813b89e9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94A35BA-6D6B-8645-90C0-D7B3F109EB1C}">
  <ds:schemaRefs>
    <ds:schemaRef ds:uri="http://schemas.openxmlformats.org/officeDocument/2006/bibliography"/>
  </ds:schemaRefs>
</ds:datastoreItem>
</file>

<file path=customXml/itemProps2.xml><?xml version="1.0" encoding="utf-8"?>
<ds:datastoreItem xmlns:ds="http://schemas.openxmlformats.org/officeDocument/2006/customXml" ds:itemID="{7890FDBA-1927-497E-AA92-DFA367BB1E23}"/>
</file>

<file path=customXml/itemProps3.xml><?xml version="1.0" encoding="utf-8"?>
<ds:datastoreItem xmlns:ds="http://schemas.openxmlformats.org/officeDocument/2006/customXml" ds:itemID="{1F2B4194-3434-4391-8DF7-CD35805060C0}"/>
</file>

<file path=customXml/itemProps4.xml><?xml version="1.0" encoding="utf-8"?>
<ds:datastoreItem xmlns:ds="http://schemas.openxmlformats.org/officeDocument/2006/customXml" ds:itemID="{8A622545-B79A-4661-9182-6BB1030FF761}"/>
</file>

<file path=docProps/app.xml><?xml version="1.0" encoding="utf-8"?>
<Properties xmlns="http://schemas.openxmlformats.org/officeDocument/2006/extended-properties" xmlns:vt="http://schemas.openxmlformats.org/officeDocument/2006/docPropsVTypes">
  <Template>Normal.dotm</Template>
  <TotalTime>0</TotalTime>
  <Pages>3</Pages>
  <Words>696</Words>
  <Characters>3891</Characters>
  <Application>Microsoft Macintosh Word</Application>
  <DocSecurity>0</DocSecurity>
  <Lines>176</Lines>
  <Paragraphs>88</Paragraphs>
  <ScaleCrop>false</ScaleCrop>
  <HeadingPairs>
    <vt:vector size="2" baseType="variant">
      <vt:variant>
        <vt:lpstr>Title</vt:lpstr>
      </vt:variant>
      <vt:variant>
        <vt:i4>1</vt:i4>
      </vt:variant>
    </vt:vector>
  </HeadingPairs>
  <TitlesOfParts>
    <vt:vector size="1" baseType="lpstr">
      <vt:lpstr>STEM 101 Modified UBD Lesson Plan</vt:lpstr>
    </vt:vector>
  </TitlesOfParts>
  <Manager/>
  <Company> </Company>
  <LinksUpToDate>false</LinksUpToDate>
  <CharactersWithSpaces>4499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STEM 101 Modified UBD Lesson Plan</dc:title>
  <dc:subject/>
  <dc:creator>Dr. Alan Gomez</dc:creator>
  <cp:keywords/>
  <dc:description/>
  <cp:lastModifiedBy>Dr. Alan Gomez</cp:lastModifiedBy>
  <cp:revision>3</cp:revision>
  <cp:lastPrinted>2016-06-10T19:58:00Z</cp:lastPrinted>
  <dcterms:created xsi:type="dcterms:W3CDTF">2016-06-10T19:58:00Z</dcterms:created>
  <dcterms:modified xsi:type="dcterms:W3CDTF">2016-06-10T19:58:00Z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0x0101006F527443B7F650468EB70DBA5F662911</vt:lpwstr>
  </property>
</Properties>
</file>