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5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5"/>
        <w:gridCol w:w="3420"/>
        <w:gridCol w:w="270"/>
        <w:gridCol w:w="1031"/>
        <w:gridCol w:w="2696"/>
        <w:gridCol w:w="1043"/>
        <w:gridCol w:w="2715"/>
      </w:tblGrid>
      <w:tr w:rsidR="00DF2256" w:rsidTr="00CD51D7">
        <w:tc>
          <w:tcPr>
            <w:tcW w:w="11520" w:type="dxa"/>
            <w:gridSpan w:val="7"/>
          </w:tcPr>
          <w:p w:rsidR="00DF2256" w:rsidRPr="00821F0B" w:rsidRDefault="00DF2256" w:rsidP="0037007F">
            <w:pPr>
              <w:widowControl w:val="0"/>
              <w:ind w:left="202" w:hanging="202"/>
              <w:outlineLvl w:val="0"/>
              <w:rPr>
                <w:rFonts w:ascii="Calibri" w:hAnsi="Calibri"/>
                <w:sz w:val="20"/>
                <w:szCs w:val="20"/>
              </w:rPr>
            </w:pPr>
            <w:bookmarkStart w:id="0" w:name="_GoBack"/>
            <w:bookmarkEnd w:id="0"/>
            <w:r w:rsidRPr="00821F0B">
              <w:rPr>
                <w:rFonts w:ascii="Calibri" w:hAnsi="Calibri" w:cs="Frutiger-LightCn"/>
                <w:b/>
                <w:caps/>
                <w:color w:val="000000" w:themeColor="text1"/>
                <w:sz w:val="20"/>
                <w:szCs w:val="40"/>
              </w:rPr>
              <w:t>Course</w:t>
            </w:r>
            <w:r w:rsidRPr="00821F0B">
              <w:rPr>
                <w:rFonts w:ascii="Calibri" w:hAnsi="Calibri"/>
                <w:b/>
                <w:sz w:val="20"/>
                <w:szCs w:val="20"/>
              </w:rPr>
              <w:t>:</w:t>
            </w:r>
            <w:r w:rsidR="00821F0B" w:rsidRPr="00821F0B">
              <w:rPr>
                <w:rFonts w:ascii="Calibri" w:hAnsi="Calibri"/>
                <w:sz w:val="20"/>
                <w:szCs w:val="20"/>
              </w:rPr>
              <w:t xml:space="preserve"> </w:t>
            </w:r>
            <w:r w:rsidR="0037007F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OURSE"/>
                  <w:enabled/>
                  <w:calcOnExit w:val="0"/>
                  <w:textInput>
                    <w:default w:val="Principles of Engineering"/>
                  </w:textInput>
                </w:ffData>
              </w:fldChar>
            </w:r>
            <w:bookmarkStart w:id="1" w:name="COURSE"/>
            <w:r w:rsidR="0037007F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="0037007F">
              <w:rPr>
                <w:rFonts w:ascii="Calibri" w:hAnsi="Calibri"/>
                <w:sz w:val="20"/>
                <w:szCs w:val="20"/>
              </w:rPr>
            </w:r>
            <w:r w:rsidR="0037007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37007F">
              <w:rPr>
                <w:rFonts w:ascii="Calibri" w:hAnsi="Calibri"/>
                <w:noProof/>
                <w:sz w:val="20"/>
                <w:szCs w:val="20"/>
              </w:rPr>
              <w:t>Principles of Engineering</w:t>
            </w:r>
            <w:r w:rsidR="0037007F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"/>
          </w:p>
        </w:tc>
      </w:tr>
      <w:tr w:rsidR="00C00EB9" w:rsidTr="00CD51D7">
        <w:tc>
          <w:tcPr>
            <w:tcW w:w="5066" w:type="dxa"/>
            <w:gridSpan w:val="4"/>
            <w:tcBorders>
              <w:bottom w:val="single" w:sz="12" w:space="0" w:color="555658"/>
            </w:tcBorders>
          </w:tcPr>
          <w:p w:rsidR="000F0188" w:rsidRPr="00821F0B" w:rsidRDefault="000F0188" w:rsidP="0037007F">
            <w:pPr>
              <w:widowControl w:val="0"/>
              <w:outlineLvl w:val="0"/>
              <w:rPr>
                <w:rFonts w:ascii="Calibri" w:hAnsi="Calibri"/>
                <w:sz w:val="20"/>
              </w:rPr>
            </w:pPr>
            <w:r w:rsidRPr="00821F0B">
              <w:rPr>
                <w:rFonts w:ascii="Calibri" w:hAnsi="Calibri" w:cs="Frutiger-LightCn"/>
                <w:b/>
                <w:caps/>
                <w:color w:val="000000" w:themeColor="text1"/>
                <w:sz w:val="20"/>
                <w:szCs w:val="40"/>
              </w:rPr>
              <w:t>Unit:</w:t>
            </w:r>
            <w:r w:rsidRPr="00821F0B">
              <w:rPr>
                <w:rFonts w:ascii="Calibri" w:hAnsi="Calibri" w:cs="Frutiger-LightCn"/>
                <w:caps/>
                <w:color w:val="000000" w:themeColor="text1"/>
                <w:sz w:val="20"/>
                <w:szCs w:val="40"/>
              </w:rPr>
              <w:t xml:space="preserve"> </w:t>
            </w:r>
            <w:r w:rsidR="0037007F">
              <w:rPr>
                <w:rFonts w:ascii="Calibri" w:hAnsi="Calibri" w:cs="Arial"/>
                <w:color w:val="000000"/>
                <w:sz w:val="20"/>
                <w:szCs w:val="20"/>
                <w:lang w:bidi="ar-SA"/>
              </w:rPr>
              <w:fldChar w:fldCharType="begin">
                <w:ffData>
                  <w:name w:val="UNIT"/>
                  <w:enabled/>
                  <w:calcOnExit w:val="0"/>
                  <w:textInput>
                    <w:default w:val="Project Management"/>
                  </w:textInput>
                </w:ffData>
              </w:fldChar>
            </w:r>
            <w:bookmarkStart w:id="2" w:name="UNIT"/>
            <w:r w:rsidR="0037007F">
              <w:rPr>
                <w:rFonts w:ascii="Calibri" w:hAnsi="Calibri" w:cs="Arial"/>
                <w:color w:val="000000"/>
                <w:sz w:val="20"/>
                <w:szCs w:val="20"/>
                <w:lang w:bidi="ar-SA"/>
              </w:rPr>
              <w:instrText xml:space="preserve"> FORMTEXT </w:instrText>
            </w:r>
            <w:r w:rsidR="0037007F">
              <w:rPr>
                <w:rFonts w:ascii="Calibri" w:hAnsi="Calibri" w:cs="Arial"/>
                <w:color w:val="000000"/>
                <w:sz w:val="20"/>
                <w:szCs w:val="20"/>
                <w:lang w:bidi="ar-SA"/>
              </w:rPr>
            </w:r>
            <w:r w:rsidR="0037007F">
              <w:rPr>
                <w:rFonts w:ascii="Calibri" w:hAnsi="Calibri" w:cs="Arial"/>
                <w:color w:val="000000"/>
                <w:sz w:val="20"/>
                <w:szCs w:val="20"/>
                <w:lang w:bidi="ar-SA"/>
              </w:rPr>
              <w:fldChar w:fldCharType="separate"/>
            </w:r>
            <w:r w:rsidR="0037007F">
              <w:rPr>
                <w:rFonts w:ascii="Calibri" w:hAnsi="Calibri" w:cs="Arial"/>
                <w:noProof/>
                <w:color w:val="000000"/>
                <w:sz w:val="20"/>
                <w:szCs w:val="20"/>
                <w:lang w:bidi="ar-SA"/>
              </w:rPr>
              <w:t>Project Management</w:t>
            </w:r>
            <w:r w:rsidR="0037007F">
              <w:rPr>
                <w:rFonts w:ascii="Calibri" w:hAnsi="Calibri" w:cs="Arial"/>
                <w:color w:val="000000"/>
                <w:sz w:val="20"/>
                <w:szCs w:val="20"/>
                <w:lang w:bidi="ar-SA"/>
              </w:rPr>
              <w:fldChar w:fldCharType="end"/>
            </w:r>
            <w:bookmarkEnd w:id="2"/>
          </w:p>
        </w:tc>
        <w:tc>
          <w:tcPr>
            <w:tcW w:w="3739" w:type="dxa"/>
            <w:gridSpan w:val="2"/>
            <w:tcBorders>
              <w:bottom w:val="single" w:sz="12" w:space="0" w:color="555658"/>
            </w:tcBorders>
          </w:tcPr>
          <w:p w:rsidR="000F0188" w:rsidRPr="00821F0B" w:rsidRDefault="000F0188" w:rsidP="0037007F">
            <w:pPr>
              <w:widowControl w:val="0"/>
              <w:outlineLvl w:val="0"/>
              <w:rPr>
                <w:rFonts w:ascii="Calibri" w:hAnsi="Calibri"/>
                <w:sz w:val="20"/>
              </w:rPr>
            </w:pPr>
            <w:r w:rsidRPr="00821F0B">
              <w:rPr>
                <w:rFonts w:ascii="Calibri" w:hAnsi="Calibri" w:cs="Frutiger-LightCn"/>
                <w:b/>
                <w:caps/>
                <w:color w:val="000000" w:themeColor="text1"/>
                <w:sz w:val="20"/>
                <w:szCs w:val="40"/>
              </w:rPr>
              <w:t>exercise:</w:t>
            </w:r>
            <w:r w:rsidR="00821F0B" w:rsidRPr="00821F0B">
              <w:rPr>
                <w:rFonts w:ascii="Calibri" w:hAnsi="Calibri" w:cs="Arial"/>
                <w:color w:val="000000"/>
                <w:sz w:val="20"/>
                <w:szCs w:val="18"/>
                <w:lang w:bidi="ar-SA"/>
              </w:rPr>
              <w:t xml:space="preserve"> </w:t>
            </w:r>
            <w:r w:rsidR="0037007F">
              <w:rPr>
                <w:rFonts w:ascii="Calibri" w:hAnsi="Calibri" w:cs="Arial"/>
                <w:color w:val="000000"/>
                <w:sz w:val="20"/>
                <w:szCs w:val="18"/>
                <w:lang w:bidi="ar-SA"/>
              </w:rPr>
              <w:fldChar w:fldCharType="begin">
                <w:ffData>
                  <w:name w:val="EXERCISE"/>
                  <w:enabled/>
                  <w:calcOnExit w:val="0"/>
                  <w:textInput>
                    <w:default w:val="Bill of Materials"/>
                  </w:textInput>
                </w:ffData>
              </w:fldChar>
            </w:r>
            <w:bookmarkStart w:id="3" w:name="EXERCISE"/>
            <w:r w:rsidR="0037007F">
              <w:rPr>
                <w:rFonts w:ascii="Calibri" w:hAnsi="Calibri" w:cs="Arial"/>
                <w:color w:val="000000"/>
                <w:sz w:val="20"/>
                <w:szCs w:val="18"/>
                <w:lang w:bidi="ar-SA"/>
              </w:rPr>
              <w:instrText xml:space="preserve"> FORMTEXT </w:instrText>
            </w:r>
            <w:r w:rsidR="0037007F">
              <w:rPr>
                <w:rFonts w:ascii="Calibri" w:hAnsi="Calibri" w:cs="Arial"/>
                <w:color w:val="000000"/>
                <w:sz w:val="20"/>
                <w:szCs w:val="18"/>
                <w:lang w:bidi="ar-SA"/>
              </w:rPr>
            </w:r>
            <w:r w:rsidR="0037007F">
              <w:rPr>
                <w:rFonts w:ascii="Calibri" w:hAnsi="Calibri" w:cs="Arial"/>
                <w:color w:val="000000"/>
                <w:sz w:val="20"/>
                <w:szCs w:val="18"/>
                <w:lang w:bidi="ar-SA"/>
              </w:rPr>
              <w:fldChar w:fldCharType="separate"/>
            </w:r>
            <w:r w:rsidR="0037007F">
              <w:rPr>
                <w:rFonts w:ascii="Calibri" w:hAnsi="Calibri" w:cs="Arial"/>
                <w:noProof/>
                <w:color w:val="000000"/>
                <w:sz w:val="20"/>
                <w:szCs w:val="18"/>
                <w:lang w:bidi="ar-SA"/>
              </w:rPr>
              <w:t>Bill of Materials</w:t>
            </w:r>
            <w:r w:rsidR="0037007F">
              <w:rPr>
                <w:rFonts w:ascii="Calibri" w:hAnsi="Calibri" w:cs="Arial"/>
                <w:color w:val="000000"/>
                <w:sz w:val="20"/>
                <w:szCs w:val="18"/>
                <w:lang w:bidi="ar-SA"/>
              </w:rPr>
              <w:fldChar w:fldCharType="end"/>
            </w:r>
            <w:bookmarkEnd w:id="3"/>
          </w:p>
        </w:tc>
        <w:tc>
          <w:tcPr>
            <w:tcW w:w="2715" w:type="dxa"/>
            <w:tcBorders>
              <w:bottom w:val="single" w:sz="12" w:space="0" w:color="555658"/>
            </w:tcBorders>
          </w:tcPr>
          <w:p w:rsidR="000F0188" w:rsidRPr="00821F0B" w:rsidRDefault="000F0188" w:rsidP="0037007F">
            <w:pPr>
              <w:widowControl w:val="0"/>
              <w:ind w:left="202" w:hanging="202"/>
              <w:jc w:val="right"/>
              <w:outlineLvl w:val="0"/>
              <w:rPr>
                <w:rFonts w:ascii="Calibri" w:hAnsi="Calibri"/>
                <w:sz w:val="20"/>
              </w:rPr>
            </w:pPr>
            <w:r w:rsidRPr="00821F0B">
              <w:rPr>
                <w:rFonts w:ascii="Calibri" w:hAnsi="Calibri" w:cs="Frutiger-LightCn"/>
                <w:b/>
                <w:caps/>
                <w:color w:val="000000" w:themeColor="text1"/>
                <w:sz w:val="20"/>
                <w:szCs w:val="40"/>
              </w:rPr>
              <w:t>Time Frame:</w:t>
            </w:r>
            <w:r w:rsidR="00821F0B" w:rsidRPr="00821F0B">
              <w:rPr>
                <w:rFonts w:ascii="Calibri" w:hAnsi="Calibri" w:cs="Arial"/>
                <w:color w:val="000000"/>
                <w:sz w:val="20"/>
                <w:szCs w:val="20"/>
                <w:lang w:bidi="ar-SA"/>
              </w:rPr>
              <w:t xml:space="preserve"> </w:t>
            </w:r>
            <w:r w:rsidR="0037007F">
              <w:rPr>
                <w:rFonts w:ascii="Calibri" w:hAnsi="Calibri" w:cs="Arial"/>
                <w:color w:val="000000"/>
                <w:sz w:val="20"/>
                <w:szCs w:val="20"/>
                <w:lang w:bidi="ar-SA"/>
              </w:rPr>
              <w:fldChar w:fldCharType="begin">
                <w:ffData>
                  <w:name w:val="TIMEFRAME"/>
                  <w:enabled/>
                  <w:calcOnExit w:val="0"/>
                  <w:textInput>
                    <w:default w:val="1 - 2 Hours"/>
                  </w:textInput>
                </w:ffData>
              </w:fldChar>
            </w:r>
            <w:bookmarkStart w:id="4" w:name="TIMEFRAME"/>
            <w:r w:rsidR="0037007F">
              <w:rPr>
                <w:rFonts w:ascii="Calibri" w:hAnsi="Calibri" w:cs="Arial"/>
                <w:color w:val="000000"/>
                <w:sz w:val="20"/>
                <w:szCs w:val="20"/>
                <w:lang w:bidi="ar-SA"/>
              </w:rPr>
              <w:instrText xml:space="preserve"> FORMTEXT </w:instrText>
            </w:r>
            <w:r w:rsidR="0037007F">
              <w:rPr>
                <w:rFonts w:ascii="Calibri" w:hAnsi="Calibri" w:cs="Arial"/>
                <w:color w:val="000000"/>
                <w:sz w:val="20"/>
                <w:szCs w:val="20"/>
                <w:lang w:bidi="ar-SA"/>
              </w:rPr>
            </w:r>
            <w:r w:rsidR="0037007F">
              <w:rPr>
                <w:rFonts w:ascii="Calibri" w:hAnsi="Calibri" w:cs="Arial"/>
                <w:color w:val="000000"/>
                <w:sz w:val="20"/>
                <w:szCs w:val="20"/>
                <w:lang w:bidi="ar-SA"/>
              </w:rPr>
              <w:fldChar w:fldCharType="separate"/>
            </w:r>
            <w:r w:rsidR="0037007F">
              <w:rPr>
                <w:rFonts w:ascii="Calibri" w:hAnsi="Calibri" w:cs="Arial"/>
                <w:noProof/>
                <w:color w:val="000000"/>
                <w:sz w:val="20"/>
                <w:szCs w:val="20"/>
                <w:lang w:bidi="ar-SA"/>
              </w:rPr>
              <w:t>1 - 2 Hours</w:t>
            </w:r>
            <w:r w:rsidR="0037007F">
              <w:rPr>
                <w:rFonts w:ascii="Calibri" w:hAnsi="Calibri" w:cs="Arial"/>
                <w:color w:val="000000"/>
                <w:sz w:val="20"/>
                <w:szCs w:val="20"/>
                <w:lang w:bidi="ar-SA"/>
              </w:rPr>
              <w:fldChar w:fldCharType="end"/>
            </w:r>
            <w:bookmarkEnd w:id="4"/>
          </w:p>
        </w:tc>
      </w:tr>
      <w:tr w:rsidR="000F0188" w:rsidTr="00CD51D7">
        <w:trPr>
          <w:trHeight w:val="357"/>
        </w:trPr>
        <w:tc>
          <w:tcPr>
            <w:tcW w:w="345" w:type="dxa"/>
            <w:tcBorders>
              <w:top w:val="single" w:sz="12" w:space="0" w:color="555658"/>
              <w:left w:val="nil"/>
              <w:bottom w:val="nil"/>
              <w:right w:val="nil"/>
            </w:tcBorders>
            <w:shd w:val="clear" w:color="auto" w:fill="000000" w:themeFill="text1"/>
          </w:tcPr>
          <w:p w:rsidR="000F0188" w:rsidRDefault="00195E59" w:rsidP="00326F32">
            <w:pPr>
              <w:ind w:left="-123"/>
            </w:pPr>
            <w:r>
              <w:rPr>
                <w:noProof/>
                <w:lang w:eastAsia="en-US" w:bidi="ar-SA"/>
              </w:rPr>
              <w:drawing>
                <wp:inline distT="0" distB="0" distL="0" distR="0" wp14:anchorId="5842ED0E" wp14:editId="1A8D19DE">
                  <wp:extent cx="228600" cy="234176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creen Shot 2015-06-10 at 9.50.57 AM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34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75" w:type="dxa"/>
            <w:gridSpan w:val="6"/>
            <w:tcBorders>
              <w:top w:val="single" w:sz="12" w:space="0" w:color="555658"/>
              <w:left w:val="nil"/>
              <w:bottom w:val="nil"/>
              <w:right w:val="nil"/>
            </w:tcBorders>
            <w:shd w:val="clear" w:color="auto" w:fill="DAE7ED"/>
            <w:vAlign w:val="center"/>
          </w:tcPr>
          <w:p w:rsidR="000F0188" w:rsidRPr="00195E59" w:rsidRDefault="00195E59" w:rsidP="00326F32">
            <w:pPr>
              <w:widowControl w:val="0"/>
              <w:tabs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textAlignment w:val="center"/>
              <w:outlineLvl w:val="0"/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</w:pPr>
            <w:r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  <w:t xml:space="preserve">Preparation:  </w:t>
            </w:r>
            <w:r w:rsidRPr="00E300CF"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  <w:t>Summary of “to do’s” that the teacher should understand and pre</w:t>
            </w:r>
            <w:r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  <w:t>pare before bringing this lesson to the classroom.</w:t>
            </w:r>
          </w:p>
        </w:tc>
      </w:tr>
      <w:tr w:rsidR="000F0188" w:rsidTr="00CD51D7">
        <w:tc>
          <w:tcPr>
            <w:tcW w:w="115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815D8" w:rsidRDefault="00B815D8" w:rsidP="00326F32">
            <w:pPr>
              <w:tabs>
                <w:tab w:val="left" w:pos="2190"/>
              </w:tabs>
              <w:ind w:left="507"/>
            </w:pPr>
          </w:p>
          <w:p w:rsidR="0037007F" w:rsidRPr="0037007F" w:rsidRDefault="0037007F" w:rsidP="0037007F">
            <w:pPr>
              <w:tabs>
                <w:tab w:val="left" w:pos="2190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37007F">
              <w:rPr>
                <w:rFonts w:ascii="Arial Narrow" w:hAnsi="Arial Narrow"/>
                <w:b/>
                <w:sz w:val="20"/>
                <w:szCs w:val="20"/>
              </w:rPr>
              <w:t>Information</w:t>
            </w:r>
          </w:p>
          <w:p w:rsidR="0037007F" w:rsidRPr="0037007F" w:rsidRDefault="0037007F" w:rsidP="0037007F">
            <w:pPr>
              <w:tabs>
                <w:tab w:val="left" w:pos="2190"/>
              </w:tabs>
              <w:rPr>
                <w:rFonts w:ascii="Arial Narrow" w:hAnsi="Arial Narrow"/>
                <w:sz w:val="20"/>
                <w:szCs w:val="20"/>
              </w:rPr>
            </w:pPr>
            <w:r w:rsidRPr="0037007F">
              <w:rPr>
                <w:rFonts w:ascii="Arial Narrow" w:hAnsi="Arial Narrow"/>
                <w:sz w:val="20"/>
                <w:szCs w:val="20"/>
              </w:rPr>
              <w:t xml:space="preserve">Before starting this assignment, students should have an understanding of </w:t>
            </w:r>
          </w:p>
          <w:p w:rsidR="0037007F" w:rsidRPr="0037007F" w:rsidRDefault="0037007F" w:rsidP="0037007F">
            <w:pPr>
              <w:tabs>
                <w:tab w:val="left" w:pos="2190"/>
              </w:tabs>
              <w:rPr>
                <w:rFonts w:ascii="Arial Narrow" w:hAnsi="Arial Narrow"/>
                <w:sz w:val="20"/>
                <w:szCs w:val="20"/>
              </w:rPr>
            </w:pPr>
          </w:p>
          <w:p w:rsidR="00C6293D" w:rsidRPr="0037007F" w:rsidRDefault="0037007F" w:rsidP="0037007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7007F">
              <w:rPr>
                <w:rFonts w:ascii="Arial Narrow" w:hAnsi="Arial Narrow"/>
                <w:sz w:val="20"/>
                <w:szCs w:val="20"/>
              </w:rPr>
              <w:t>Reading: Project Management</w:t>
            </w:r>
            <w:r w:rsidRPr="0037007F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37007F" w:rsidRPr="0037007F" w:rsidRDefault="0037007F" w:rsidP="00C6293D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C6293D" w:rsidRPr="0037007F" w:rsidRDefault="00C6293D" w:rsidP="00C6293D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7007F">
              <w:rPr>
                <w:rFonts w:ascii="Arial Narrow" w:hAnsi="Arial Narrow"/>
                <w:b/>
                <w:sz w:val="20"/>
                <w:szCs w:val="20"/>
              </w:rPr>
              <w:t>Tools:</w:t>
            </w:r>
          </w:p>
          <w:p w:rsidR="00C6293D" w:rsidRPr="0037007F" w:rsidRDefault="0037007F" w:rsidP="00C6293D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37007F">
              <w:rPr>
                <w:rFonts w:ascii="Arial Narrow" w:hAnsi="Arial Narrow"/>
              </w:rPr>
              <w:t>Internet</w:t>
            </w:r>
          </w:p>
          <w:p w:rsidR="00C6293D" w:rsidRDefault="00C6293D" w:rsidP="00C6293D">
            <w:pPr>
              <w:pStyle w:val="ListParagraph"/>
              <w:widowControl w:val="0"/>
              <w:autoSpaceDE w:val="0"/>
              <w:autoSpaceDN w:val="0"/>
              <w:adjustRightInd w:val="0"/>
            </w:pPr>
          </w:p>
        </w:tc>
      </w:tr>
      <w:tr w:rsidR="00195E59" w:rsidTr="00CD51D7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195E59" w:rsidRDefault="00326F32" w:rsidP="00326F32">
            <w:pPr>
              <w:tabs>
                <w:tab w:val="left" w:pos="2190"/>
              </w:tabs>
              <w:ind w:left="-123"/>
            </w:pPr>
            <w:r>
              <w:rPr>
                <w:noProof/>
                <w:lang w:eastAsia="en-US" w:bidi="ar-SA"/>
              </w:rPr>
              <w:drawing>
                <wp:inline distT="0" distB="0" distL="0" distR="0" wp14:anchorId="3226082E" wp14:editId="78149ED4">
                  <wp:extent cx="228600" cy="237744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creen Shot 2015-06-10 at 10.01.17 AM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37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AE7ED"/>
            <w:vAlign w:val="center"/>
          </w:tcPr>
          <w:p w:rsidR="00195E59" w:rsidRPr="00326F32" w:rsidRDefault="00326F32" w:rsidP="00326F32">
            <w:pPr>
              <w:widowControl w:val="0"/>
              <w:tabs>
                <w:tab w:val="left" w:pos="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textAlignment w:val="center"/>
              <w:outlineLvl w:val="0"/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</w:pPr>
            <w:r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  <w:t xml:space="preserve">Safety:  </w:t>
            </w:r>
            <w:r w:rsidRPr="00E300CF"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  <w:t xml:space="preserve">Summary of </w:t>
            </w:r>
            <w:r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  <w:t>safety strategies in the lesson.</w:t>
            </w:r>
          </w:p>
        </w:tc>
      </w:tr>
      <w:tr w:rsidR="00326F32" w:rsidTr="00CD51D7">
        <w:tc>
          <w:tcPr>
            <w:tcW w:w="115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21681" w:rsidRPr="0037007F" w:rsidRDefault="00521681" w:rsidP="00521681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iCs/>
                <w:color w:val="FF0000"/>
                <w:sz w:val="20"/>
                <w:szCs w:val="20"/>
                <w:lang w:bidi="ar-SA"/>
              </w:rPr>
            </w:pPr>
          </w:p>
          <w:p w:rsidR="0037007F" w:rsidRPr="0037007F" w:rsidRDefault="0037007F" w:rsidP="0037007F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iCs/>
                <w:sz w:val="20"/>
                <w:szCs w:val="20"/>
                <w:lang w:bidi="ar-SA"/>
              </w:rPr>
            </w:pPr>
            <w:r w:rsidRPr="0037007F">
              <w:rPr>
                <w:rFonts w:ascii="Arial Narrow" w:hAnsi="Arial Narrow" w:cs="Arial"/>
                <w:iCs/>
                <w:sz w:val="20"/>
                <w:szCs w:val="20"/>
                <w:lang w:bidi="ar-SA"/>
              </w:rPr>
              <w:t>There are no safety strategies for this exercise.</w:t>
            </w:r>
          </w:p>
          <w:p w:rsidR="00B815D8" w:rsidRDefault="00B815D8" w:rsidP="00AE17ED"/>
        </w:tc>
      </w:tr>
      <w:tr w:rsidR="00326F32" w:rsidTr="00CD51D7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326F32" w:rsidRDefault="00326F32" w:rsidP="00326F32">
            <w:pPr>
              <w:ind w:left="-123"/>
            </w:pPr>
            <w:r>
              <w:rPr>
                <w:noProof/>
                <w:lang w:eastAsia="en-US" w:bidi="ar-SA"/>
              </w:rPr>
              <w:drawing>
                <wp:inline distT="0" distB="0" distL="0" distR="0" wp14:anchorId="4A1E2E37" wp14:editId="02DFCFEC">
                  <wp:extent cx="228600" cy="237744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creen Shot 2015-06-10 at 10.01.29 AM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37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AE7ED"/>
            <w:vAlign w:val="center"/>
          </w:tcPr>
          <w:p w:rsidR="00326F32" w:rsidRPr="00326F32" w:rsidRDefault="00326F32" w:rsidP="00326F32">
            <w:pPr>
              <w:widowControl w:val="0"/>
              <w:tabs>
                <w:tab w:val="left" w:pos="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textAlignment w:val="center"/>
              <w:outlineLvl w:val="0"/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</w:pPr>
            <w:r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  <w:t xml:space="preserve">Desired Results:  </w:t>
            </w:r>
          </w:p>
        </w:tc>
      </w:tr>
      <w:tr w:rsidR="00D67A13" w:rsidTr="00CD51D7">
        <w:tc>
          <w:tcPr>
            <w:tcW w:w="3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9EBEA"/>
            <w:vAlign w:val="center"/>
          </w:tcPr>
          <w:p w:rsidR="00D67A13" w:rsidRDefault="00D67A13" w:rsidP="006B2EE1">
            <w:pPr>
              <w:ind w:left="327"/>
            </w:pPr>
            <w:r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  <w:t>Established Goals:</w:t>
            </w:r>
          </w:p>
        </w:tc>
        <w:tc>
          <w:tcPr>
            <w:tcW w:w="270" w:type="dxa"/>
            <w:vMerge w:val="restart"/>
            <w:tcBorders>
              <w:top w:val="nil"/>
              <w:left w:val="nil"/>
              <w:bottom w:val="nil"/>
              <w:right w:val="single" w:sz="12" w:space="0" w:color="E9EBEA"/>
            </w:tcBorders>
          </w:tcPr>
          <w:p w:rsidR="00D67A13" w:rsidRDefault="00D67A13" w:rsidP="006B2EE1"/>
        </w:tc>
        <w:tc>
          <w:tcPr>
            <w:tcW w:w="7485" w:type="dxa"/>
            <w:gridSpan w:val="4"/>
            <w:tcBorders>
              <w:top w:val="nil"/>
              <w:left w:val="single" w:sz="12" w:space="0" w:color="E9EBEA"/>
              <w:bottom w:val="nil"/>
              <w:right w:val="nil"/>
            </w:tcBorders>
            <w:shd w:val="clear" w:color="auto" w:fill="E9EBEA"/>
            <w:vAlign w:val="center"/>
          </w:tcPr>
          <w:p w:rsidR="00D67A13" w:rsidRPr="006B2EE1" w:rsidRDefault="00D67A13" w:rsidP="006B2EE1">
            <w:pPr>
              <w:widowControl w:val="0"/>
              <w:tabs>
                <w:tab w:val="left" w:pos="-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jc w:val="center"/>
              <w:textAlignment w:val="center"/>
              <w:outlineLvl w:val="0"/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</w:pPr>
            <w:r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  <w:t>Transfer:</w:t>
            </w:r>
          </w:p>
        </w:tc>
      </w:tr>
      <w:tr w:rsidR="00D67A13" w:rsidTr="00CD51D7">
        <w:tc>
          <w:tcPr>
            <w:tcW w:w="376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7A13" w:rsidRPr="00D67A13" w:rsidRDefault="00D67A13" w:rsidP="00D67A13">
            <w:pPr>
              <w:widowControl w:val="0"/>
              <w:tabs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spacing w:line="288" w:lineRule="auto"/>
              <w:ind w:left="327"/>
              <w:textAlignment w:val="center"/>
              <w:outlineLvl w:val="0"/>
              <w:rPr>
                <w:rFonts w:ascii="Times" w:hAnsi="Times"/>
                <w:i/>
                <w:color w:val="262626" w:themeColor="text1" w:themeTint="D9"/>
                <w:w w:val="99"/>
                <w:sz w:val="10"/>
                <w:szCs w:val="10"/>
              </w:rPr>
            </w:pPr>
          </w:p>
          <w:p w:rsidR="00D67A13" w:rsidRDefault="00D67A13" w:rsidP="00D67A13">
            <w:pPr>
              <w:widowControl w:val="0"/>
              <w:tabs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spacing w:line="288" w:lineRule="auto"/>
              <w:ind w:left="327"/>
              <w:textAlignment w:val="center"/>
              <w:outlineLvl w:val="0"/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</w:pPr>
            <w:r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  <w:t>Problem Solving Techniques and Applications Standards:</w:t>
            </w:r>
          </w:p>
          <w:p w:rsidR="007528A8" w:rsidRDefault="007528A8" w:rsidP="00D67A13">
            <w:pPr>
              <w:widowControl w:val="0"/>
              <w:tabs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spacing w:line="288" w:lineRule="auto"/>
              <w:ind w:left="327"/>
              <w:textAlignment w:val="center"/>
              <w:outlineLvl w:val="0"/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</w:pPr>
          </w:p>
          <w:p w:rsidR="007528A8" w:rsidRPr="0058037B" w:rsidRDefault="007528A8" w:rsidP="00D67A13">
            <w:pPr>
              <w:widowControl w:val="0"/>
              <w:tabs>
                <w:tab w:val="left" w:pos="327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spacing w:line="288" w:lineRule="auto"/>
              <w:ind w:left="327"/>
              <w:textAlignment w:val="center"/>
              <w:outlineLvl w:val="0"/>
              <w:rPr>
                <w:rFonts w:ascii="Arial Narrow" w:hAnsi="Arial Narrow" w:cs="Arial"/>
                <w:color w:val="FF0000"/>
                <w:w w:val="99"/>
                <w:sz w:val="20"/>
              </w:rPr>
            </w:pPr>
            <w:r w:rsidRPr="0058037B">
              <w:rPr>
                <w:rFonts w:ascii="Arial Narrow" w:hAnsi="Arial Narrow" w:cs="Arial"/>
                <w:color w:val="FF0000"/>
                <w:w w:val="99"/>
                <w:sz w:val="20"/>
              </w:rPr>
              <w:t>Teachers should use the STEM Academy Standards Correlation System available in the STEM Connections area of a unit to extract specific standards and insert these standards here.</w:t>
            </w:r>
          </w:p>
          <w:p w:rsidR="007528A8" w:rsidRDefault="007528A8" w:rsidP="00D67A13">
            <w:pPr>
              <w:widowControl w:val="0"/>
              <w:tabs>
                <w:tab w:val="left" w:pos="327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spacing w:line="288" w:lineRule="auto"/>
              <w:ind w:left="327"/>
              <w:textAlignment w:val="center"/>
              <w:outlineLvl w:val="0"/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</w:pPr>
          </w:p>
          <w:p w:rsidR="00D11C4C" w:rsidRDefault="00D11C4C" w:rsidP="007528A8">
            <w:pPr>
              <w:widowControl w:val="0"/>
              <w:tabs>
                <w:tab w:val="left" w:pos="327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spacing w:line="288" w:lineRule="auto"/>
              <w:ind w:left="327"/>
              <w:textAlignment w:val="center"/>
              <w:outlineLvl w:val="0"/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</w:pPr>
          </w:p>
          <w:p w:rsidR="00D11C4C" w:rsidRPr="00D11C4C" w:rsidRDefault="00D11C4C" w:rsidP="00D11C4C">
            <w:pPr>
              <w:rPr>
                <w:rFonts w:ascii="Arial Narrow" w:hAnsi="Arial Narrow" w:cs="Frutiger-LightCn"/>
                <w:sz w:val="20"/>
                <w:szCs w:val="40"/>
              </w:rPr>
            </w:pPr>
          </w:p>
          <w:p w:rsidR="00D11C4C" w:rsidRPr="00D11C4C" w:rsidRDefault="00D11C4C" w:rsidP="00D11C4C">
            <w:pPr>
              <w:rPr>
                <w:rFonts w:ascii="Arial Narrow" w:hAnsi="Arial Narrow" w:cs="Frutiger-LightCn"/>
                <w:sz w:val="20"/>
                <w:szCs w:val="40"/>
              </w:rPr>
            </w:pPr>
          </w:p>
          <w:p w:rsidR="00D11C4C" w:rsidRPr="00D11C4C" w:rsidRDefault="00D11C4C" w:rsidP="00D11C4C">
            <w:pPr>
              <w:rPr>
                <w:rFonts w:ascii="Arial Narrow" w:hAnsi="Arial Narrow" w:cs="Frutiger-LightCn"/>
                <w:sz w:val="20"/>
                <w:szCs w:val="40"/>
              </w:rPr>
            </w:pPr>
          </w:p>
          <w:p w:rsidR="00D11C4C" w:rsidRPr="00D11C4C" w:rsidRDefault="00D11C4C" w:rsidP="00D11C4C">
            <w:pPr>
              <w:rPr>
                <w:rFonts w:ascii="Arial Narrow" w:hAnsi="Arial Narrow" w:cs="Frutiger-LightCn"/>
                <w:sz w:val="20"/>
                <w:szCs w:val="40"/>
              </w:rPr>
            </w:pPr>
          </w:p>
          <w:p w:rsidR="00D11C4C" w:rsidRPr="00D11C4C" w:rsidRDefault="00D11C4C" w:rsidP="00D11C4C">
            <w:pPr>
              <w:rPr>
                <w:rFonts w:ascii="Arial Narrow" w:hAnsi="Arial Narrow" w:cs="Frutiger-LightCn"/>
                <w:sz w:val="20"/>
                <w:szCs w:val="40"/>
              </w:rPr>
            </w:pPr>
          </w:p>
          <w:p w:rsidR="00D11C4C" w:rsidRPr="00D11C4C" w:rsidRDefault="00D11C4C" w:rsidP="00D11C4C">
            <w:pPr>
              <w:rPr>
                <w:rFonts w:ascii="Arial Narrow" w:hAnsi="Arial Narrow" w:cs="Frutiger-LightCn"/>
                <w:sz w:val="20"/>
                <w:szCs w:val="40"/>
              </w:rPr>
            </w:pPr>
          </w:p>
          <w:p w:rsidR="00D11C4C" w:rsidRPr="00D11C4C" w:rsidRDefault="00D11C4C" w:rsidP="00D11C4C">
            <w:pPr>
              <w:rPr>
                <w:rFonts w:ascii="Arial Narrow" w:hAnsi="Arial Narrow" w:cs="Frutiger-LightCn"/>
                <w:sz w:val="20"/>
                <w:szCs w:val="40"/>
              </w:rPr>
            </w:pPr>
          </w:p>
          <w:p w:rsidR="00D11C4C" w:rsidRPr="00D11C4C" w:rsidRDefault="00D11C4C" w:rsidP="00D11C4C">
            <w:pPr>
              <w:rPr>
                <w:rFonts w:ascii="Arial Narrow" w:hAnsi="Arial Narrow" w:cs="Frutiger-LightCn"/>
                <w:sz w:val="20"/>
                <w:szCs w:val="40"/>
              </w:rPr>
            </w:pPr>
          </w:p>
          <w:p w:rsidR="00D11C4C" w:rsidRPr="00D11C4C" w:rsidRDefault="00D11C4C" w:rsidP="00D11C4C">
            <w:pPr>
              <w:rPr>
                <w:rFonts w:ascii="Arial Narrow" w:hAnsi="Arial Narrow" w:cs="Frutiger-LightCn"/>
                <w:sz w:val="20"/>
                <w:szCs w:val="40"/>
              </w:rPr>
            </w:pPr>
          </w:p>
          <w:p w:rsidR="00D11C4C" w:rsidRPr="00D11C4C" w:rsidRDefault="00D11C4C" w:rsidP="00D11C4C">
            <w:pPr>
              <w:rPr>
                <w:rFonts w:ascii="Arial Narrow" w:hAnsi="Arial Narrow" w:cs="Frutiger-LightCn"/>
                <w:sz w:val="20"/>
                <w:szCs w:val="40"/>
              </w:rPr>
            </w:pPr>
          </w:p>
          <w:p w:rsidR="00D11C4C" w:rsidRPr="00D11C4C" w:rsidRDefault="00D11C4C" w:rsidP="00D11C4C">
            <w:pPr>
              <w:rPr>
                <w:rFonts w:ascii="Arial Narrow" w:hAnsi="Arial Narrow" w:cs="Frutiger-LightCn"/>
                <w:sz w:val="20"/>
                <w:szCs w:val="40"/>
              </w:rPr>
            </w:pPr>
          </w:p>
          <w:p w:rsidR="00D11C4C" w:rsidRPr="00D11C4C" w:rsidRDefault="00D11C4C" w:rsidP="00D11C4C">
            <w:pPr>
              <w:rPr>
                <w:rFonts w:ascii="Arial Narrow" w:hAnsi="Arial Narrow" w:cs="Frutiger-LightCn"/>
                <w:sz w:val="20"/>
                <w:szCs w:val="40"/>
              </w:rPr>
            </w:pPr>
          </w:p>
          <w:p w:rsidR="00D11C4C" w:rsidRDefault="00D11C4C" w:rsidP="00D11C4C">
            <w:pPr>
              <w:rPr>
                <w:rFonts w:ascii="Arial Narrow" w:hAnsi="Arial Narrow" w:cs="Frutiger-LightCn"/>
                <w:sz w:val="20"/>
                <w:szCs w:val="40"/>
              </w:rPr>
            </w:pPr>
          </w:p>
          <w:p w:rsidR="00D11C4C" w:rsidRPr="00D11C4C" w:rsidRDefault="00D11C4C" w:rsidP="00D11C4C">
            <w:pPr>
              <w:rPr>
                <w:rFonts w:ascii="Arial Narrow" w:hAnsi="Arial Narrow" w:cs="Frutiger-LightCn"/>
                <w:sz w:val="20"/>
                <w:szCs w:val="40"/>
              </w:rPr>
            </w:pPr>
          </w:p>
          <w:p w:rsidR="00D11C4C" w:rsidRPr="00D11C4C" w:rsidRDefault="00D11C4C" w:rsidP="00D11C4C">
            <w:pPr>
              <w:rPr>
                <w:rFonts w:ascii="Arial Narrow" w:hAnsi="Arial Narrow" w:cs="Frutiger-LightCn"/>
                <w:sz w:val="20"/>
                <w:szCs w:val="40"/>
              </w:rPr>
            </w:pPr>
          </w:p>
          <w:p w:rsidR="00D11C4C" w:rsidRDefault="00D11C4C" w:rsidP="00D11C4C">
            <w:pPr>
              <w:rPr>
                <w:rFonts w:ascii="Arial Narrow" w:hAnsi="Arial Narrow" w:cs="Frutiger-LightCn"/>
                <w:sz w:val="20"/>
                <w:szCs w:val="40"/>
              </w:rPr>
            </w:pPr>
          </w:p>
          <w:p w:rsidR="00D11C4C" w:rsidRPr="00D11C4C" w:rsidRDefault="00D11C4C" w:rsidP="00D11C4C">
            <w:pPr>
              <w:rPr>
                <w:rFonts w:ascii="Arial Narrow" w:hAnsi="Arial Narrow" w:cs="Frutiger-LightCn"/>
                <w:sz w:val="20"/>
                <w:szCs w:val="40"/>
              </w:rPr>
            </w:pPr>
          </w:p>
          <w:p w:rsidR="00D11C4C" w:rsidRDefault="00D11C4C" w:rsidP="00D11C4C">
            <w:pPr>
              <w:rPr>
                <w:rFonts w:ascii="Arial Narrow" w:hAnsi="Arial Narrow" w:cs="Frutiger-LightCn"/>
                <w:sz w:val="20"/>
                <w:szCs w:val="40"/>
              </w:rPr>
            </w:pPr>
          </w:p>
          <w:p w:rsidR="00D67A13" w:rsidRPr="00D11C4C" w:rsidRDefault="00D11C4C" w:rsidP="00D11C4C">
            <w:pPr>
              <w:tabs>
                <w:tab w:val="left" w:pos="1267"/>
              </w:tabs>
              <w:rPr>
                <w:rFonts w:ascii="Arial Narrow" w:hAnsi="Arial Narrow" w:cs="Frutiger-LightCn"/>
                <w:sz w:val="20"/>
                <w:szCs w:val="40"/>
              </w:rPr>
            </w:pPr>
            <w:r>
              <w:rPr>
                <w:rFonts w:ascii="Arial Narrow" w:hAnsi="Arial Narrow" w:cs="Frutiger-LightCn"/>
                <w:sz w:val="20"/>
                <w:szCs w:val="40"/>
              </w:rPr>
              <w:tab/>
            </w:r>
          </w:p>
        </w:tc>
        <w:tc>
          <w:tcPr>
            <w:tcW w:w="270" w:type="dxa"/>
            <w:vMerge/>
            <w:tcBorders>
              <w:top w:val="nil"/>
              <w:left w:val="nil"/>
              <w:bottom w:val="nil"/>
              <w:right w:val="single" w:sz="12" w:space="0" w:color="E9EBEA"/>
            </w:tcBorders>
          </w:tcPr>
          <w:p w:rsidR="00D67A13" w:rsidRDefault="00D67A13" w:rsidP="00D67A13"/>
        </w:tc>
        <w:tc>
          <w:tcPr>
            <w:tcW w:w="7485" w:type="dxa"/>
            <w:gridSpan w:val="4"/>
            <w:tcBorders>
              <w:top w:val="nil"/>
              <w:left w:val="single" w:sz="12" w:space="0" w:color="E9EBEA"/>
              <w:bottom w:val="nil"/>
              <w:right w:val="nil"/>
            </w:tcBorders>
            <w:shd w:val="clear" w:color="auto" w:fill="auto"/>
          </w:tcPr>
          <w:p w:rsidR="0034535E" w:rsidRPr="00AA2D3F" w:rsidRDefault="0034535E" w:rsidP="0034535E">
            <w:pPr>
              <w:widowControl w:val="0"/>
              <w:tabs>
                <w:tab w:val="left" w:pos="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spacing w:line="192" w:lineRule="auto"/>
              <w:textAlignment w:val="center"/>
              <w:outlineLvl w:val="0"/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</w:pPr>
            <w:r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  <w:t>Students will be able to independently use their learning to…</w:t>
            </w:r>
          </w:p>
          <w:p w:rsidR="0034535E" w:rsidRDefault="0034535E" w:rsidP="0034535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bidi="ar-SA"/>
              </w:rPr>
            </w:pPr>
          </w:p>
          <w:p w:rsidR="00C6293D" w:rsidRPr="0037007F" w:rsidRDefault="0037007F" w:rsidP="00C6293D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37007F">
              <w:rPr>
                <w:rFonts w:ascii="Arial Narrow" w:hAnsi="Arial Narrow"/>
                <w:sz w:val="20"/>
                <w:szCs w:val="20"/>
              </w:rPr>
              <w:t>Demonstrate different types of bills of materials</w:t>
            </w:r>
          </w:p>
        </w:tc>
      </w:tr>
      <w:tr w:rsidR="00D67A13" w:rsidTr="00CD51D7">
        <w:tc>
          <w:tcPr>
            <w:tcW w:w="376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67A13" w:rsidRDefault="00D67A13" w:rsidP="006B2EE1"/>
        </w:tc>
        <w:tc>
          <w:tcPr>
            <w:tcW w:w="270" w:type="dxa"/>
            <w:vMerge/>
            <w:tcBorders>
              <w:top w:val="nil"/>
              <w:left w:val="nil"/>
              <w:bottom w:val="nil"/>
              <w:right w:val="single" w:sz="12" w:space="0" w:color="E9EBEA"/>
            </w:tcBorders>
          </w:tcPr>
          <w:p w:rsidR="00D67A13" w:rsidRDefault="00D67A13" w:rsidP="006B2EE1"/>
        </w:tc>
        <w:tc>
          <w:tcPr>
            <w:tcW w:w="7485" w:type="dxa"/>
            <w:gridSpan w:val="4"/>
            <w:tcBorders>
              <w:top w:val="nil"/>
              <w:left w:val="single" w:sz="12" w:space="0" w:color="E9EBEA"/>
              <w:bottom w:val="nil"/>
              <w:right w:val="nil"/>
            </w:tcBorders>
            <w:shd w:val="clear" w:color="auto" w:fill="E9EBEA"/>
            <w:vAlign w:val="center"/>
          </w:tcPr>
          <w:p w:rsidR="00D67A13" w:rsidRPr="00D67A13" w:rsidRDefault="00D67A13" w:rsidP="00D67A13">
            <w:pPr>
              <w:widowControl w:val="0"/>
              <w:tabs>
                <w:tab w:val="left" w:pos="-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jc w:val="center"/>
              <w:textAlignment w:val="center"/>
              <w:outlineLvl w:val="0"/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</w:pPr>
            <w:r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  <w:t>Meaning:</w:t>
            </w:r>
          </w:p>
        </w:tc>
      </w:tr>
      <w:tr w:rsidR="00D67A13" w:rsidTr="00CD51D7">
        <w:tc>
          <w:tcPr>
            <w:tcW w:w="376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67A13" w:rsidRDefault="00D67A13" w:rsidP="006B2EE1"/>
        </w:tc>
        <w:tc>
          <w:tcPr>
            <w:tcW w:w="270" w:type="dxa"/>
            <w:vMerge/>
            <w:tcBorders>
              <w:top w:val="nil"/>
              <w:left w:val="nil"/>
              <w:bottom w:val="nil"/>
              <w:right w:val="single" w:sz="12" w:space="0" w:color="E9EBEA"/>
            </w:tcBorders>
          </w:tcPr>
          <w:p w:rsidR="00D67A13" w:rsidRDefault="00D67A13" w:rsidP="006B2EE1"/>
        </w:tc>
        <w:tc>
          <w:tcPr>
            <w:tcW w:w="3727" w:type="dxa"/>
            <w:gridSpan w:val="2"/>
            <w:tcBorders>
              <w:top w:val="nil"/>
              <w:left w:val="single" w:sz="12" w:space="0" w:color="E9EBEA"/>
              <w:bottom w:val="nil"/>
              <w:right w:val="single" w:sz="12" w:space="0" w:color="E9EBEA"/>
            </w:tcBorders>
          </w:tcPr>
          <w:p w:rsidR="00D67A13" w:rsidRDefault="00D67A13" w:rsidP="00D67A13">
            <w:pPr>
              <w:widowControl w:val="0"/>
              <w:tabs>
                <w:tab w:val="left" w:pos="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textAlignment w:val="center"/>
              <w:outlineLvl w:val="0"/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</w:pPr>
            <w:r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  <w:t>Understandings</w:t>
            </w:r>
          </w:p>
          <w:p w:rsidR="00D67A13" w:rsidRPr="00AA2D3F" w:rsidRDefault="00D67A13" w:rsidP="00D67A13">
            <w:pPr>
              <w:widowControl w:val="0"/>
              <w:tabs>
                <w:tab w:val="left" w:pos="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spacing w:line="192" w:lineRule="auto"/>
              <w:textAlignment w:val="center"/>
              <w:outlineLvl w:val="0"/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</w:pPr>
            <w:r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  <w:t>Students will understand that...</w:t>
            </w:r>
          </w:p>
          <w:p w:rsidR="00C00EB9" w:rsidRDefault="00C00EB9" w:rsidP="00B815D8">
            <w:pPr>
              <w:widowControl w:val="0"/>
              <w:tabs>
                <w:tab w:val="left" w:pos="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textAlignment w:val="center"/>
              <w:outlineLvl w:val="0"/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</w:pPr>
          </w:p>
          <w:p w:rsidR="0037007F" w:rsidRPr="0037007F" w:rsidRDefault="0037007F" w:rsidP="0037007F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textAlignment w:val="center"/>
              <w:outlineLvl w:val="0"/>
              <w:rPr>
                <w:rFonts w:ascii="Arial Narrow" w:hAnsi="Arial Narrow"/>
                <w:color w:val="262626" w:themeColor="text1" w:themeTint="D9"/>
                <w:w w:val="99"/>
                <w:sz w:val="20"/>
                <w:szCs w:val="20"/>
              </w:rPr>
            </w:pPr>
            <w:r w:rsidRPr="0037007F">
              <w:rPr>
                <w:rFonts w:ascii="Arial Narrow" w:hAnsi="Arial Narrow"/>
                <w:color w:val="262626" w:themeColor="text1" w:themeTint="D9"/>
                <w:w w:val="99"/>
                <w:sz w:val="20"/>
                <w:szCs w:val="20"/>
              </w:rPr>
              <w:t xml:space="preserve">Bills of materials are important in manufacturing because they </w:t>
            </w:r>
            <w:r>
              <w:rPr>
                <w:rFonts w:ascii="Arial Narrow" w:hAnsi="Arial Narrow"/>
                <w:color w:val="262626" w:themeColor="text1" w:themeTint="D9"/>
                <w:w w:val="99"/>
                <w:sz w:val="20"/>
                <w:szCs w:val="20"/>
              </w:rPr>
              <w:t>break</w:t>
            </w:r>
            <w:r w:rsidRPr="0037007F">
              <w:rPr>
                <w:rFonts w:ascii="Arial Narrow" w:hAnsi="Arial Narrow"/>
                <w:color w:val="262626" w:themeColor="text1" w:themeTint="D9"/>
                <w:w w:val="99"/>
                <w:sz w:val="20"/>
                <w:szCs w:val="20"/>
              </w:rPr>
              <w:t xml:space="preserve"> down the cost of product manufacturing</w:t>
            </w:r>
          </w:p>
          <w:p w:rsidR="00B815D8" w:rsidRPr="00C6293D" w:rsidRDefault="00B815D8" w:rsidP="0037007F">
            <w:pPr>
              <w:pStyle w:val="ListParagraph"/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58" w:type="dxa"/>
            <w:gridSpan w:val="2"/>
            <w:tcBorders>
              <w:top w:val="nil"/>
              <w:left w:val="single" w:sz="12" w:space="0" w:color="E9EBEA"/>
              <w:bottom w:val="nil"/>
              <w:right w:val="nil"/>
            </w:tcBorders>
          </w:tcPr>
          <w:p w:rsidR="00D67A13" w:rsidRDefault="00D67A13" w:rsidP="00D67A13">
            <w:pPr>
              <w:widowControl w:val="0"/>
              <w:tabs>
                <w:tab w:val="left" w:pos="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textAlignment w:val="center"/>
              <w:outlineLvl w:val="0"/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</w:pPr>
            <w:r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  <w:t>Essential Questions</w:t>
            </w:r>
          </w:p>
          <w:p w:rsidR="00D67A13" w:rsidRDefault="00D67A13" w:rsidP="00D67A13">
            <w:pPr>
              <w:widowControl w:val="0"/>
              <w:tabs>
                <w:tab w:val="left" w:pos="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spacing w:line="192" w:lineRule="auto"/>
              <w:textAlignment w:val="center"/>
              <w:outlineLvl w:val="0"/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</w:pPr>
            <w:r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  <w:t>Students will keep considering...</w:t>
            </w:r>
          </w:p>
          <w:p w:rsidR="00C00EB9" w:rsidRDefault="00C00EB9" w:rsidP="00B815D8">
            <w:pPr>
              <w:widowControl w:val="0"/>
              <w:tabs>
                <w:tab w:val="left" w:pos="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textAlignment w:val="center"/>
              <w:outlineLvl w:val="0"/>
              <w:rPr>
                <w:rFonts w:ascii="Times" w:hAnsi="Times"/>
                <w:iCs/>
                <w:color w:val="262626" w:themeColor="text1" w:themeTint="D9"/>
                <w:w w:val="99"/>
                <w:sz w:val="20"/>
              </w:rPr>
            </w:pPr>
          </w:p>
          <w:p w:rsidR="00B815D8" w:rsidRPr="0037007F" w:rsidRDefault="0037007F" w:rsidP="00C6293D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37007F">
              <w:rPr>
                <w:rFonts w:ascii="Arial Narrow" w:hAnsi="Arial Narrow"/>
                <w:iCs/>
                <w:w w:val="99"/>
                <w:sz w:val="20"/>
              </w:rPr>
              <w:t>How various entities could be impacted by an inaccurate bill of materials</w:t>
            </w:r>
          </w:p>
        </w:tc>
      </w:tr>
      <w:tr w:rsidR="00D67A13" w:rsidTr="00CD51D7">
        <w:tc>
          <w:tcPr>
            <w:tcW w:w="376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67A13" w:rsidRDefault="00D67A13" w:rsidP="006B2EE1"/>
        </w:tc>
        <w:tc>
          <w:tcPr>
            <w:tcW w:w="270" w:type="dxa"/>
            <w:vMerge/>
            <w:tcBorders>
              <w:top w:val="nil"/>
              <w:left w:val="nil"/>
              <w:bottom w:val="nil"/>
              <w:right w:val="single" w:sz="12" w:space="0" w:color="E9EBEA"/>
            </w:tcBorders>
          </w:tcPr>
          <w:p w:rsidR="00D67A13" w:rsidRDefault="00D67A13" w:rsidP="006B2EE1"/>
        </w:tc>
        <w:tc>
          <w:tcPr>
            <w:tcW w:w="7485" w:type="dxa"/>
            <w:gridSpan w:val="4"/>
            <w:tcBorders>
              <w:top w:val="nil"/>
              <w:left w:val="single" w:sz="12" w:space="0" w:color="E9EBEA"/>
              <w:bottom w:val="nil"/>
              <w:right w:val="nil"/>
            </w:tcBorders>
            <w:shd w:val="clear" w:color="auto" w:fill="E9EBEA"/>
          </w:tcPr>
          <w:p w:rsidR="00D67A13" w:rsidRPr="00D67A13" w:rsidRDefault="00D67A13" w:rsidP="00D67A13">
            <w:pPr>
              <w:widowControl w:val="0"/>
              <w:tabs>
                <w:tab w:val="left" w:pos="-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jc w:val="center"/>
              <w:textAlignment w:val="center"/>
              <w:outlineLvl w:val="0"/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</w:pPr>
            <w:r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  <w:t>Acquisition</w:t>
            </w:r>
            <w:r w:rsidR="0034535E"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  <w:t xml:space="preserve"> OF KNOWLEDGE AND SKILL</w:t>
            </w:r>
            <w:r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  <w:t>:</w:t>
            </w:r>
          </w:p>
        </w:tc>
      </w:tr>
      <w:tr w:rsidR="00D67A13" w:rsidTr="00CD51D7">
        <w:tc>
          <w:tcPr>
            <w:tcW w:w="376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67A13" w:rsidRDefault="00D67A13" w:rsidP="006B2EE1"/>
        </w:tc>
        <w:tc>
          <w:tcPr>
            <w:tcW w:w="270" w:type="dxa"/>
            <w:vMerge/>
            <w:tcBorders>
              <w:top w:val="nil"/>
              <w:left w:val="nil"/>
              <w:bottom w:val="nil"/>
              <w:right w:val="single" w:sz="12" w:space="0" w:color="E9EBEA"/>
            </w:tcBorders>
          </w:tcPr>
          <w:p w:rsidR="00D67A13" w:rsidRDefault="00D67A13" w:rsidP="006B2EE1"/>
        </w:tc>
        <w:tc>
          <w:tcPr>
            <w:tcW w:w="3727" w:type="dxa"/>
            <w:gridSpan w:val="2"/>
            <w:tcBorders>
              <w:top w:val="nil"/>
              <w:left w:val="single" w:sz="12" w:space="0" w:color="E9EBEA"/>
              <w:bottom w:val="nil"/>
              <w:right w:val="single" w:sz="12" w:space="0" w:color="E9EBEA"/>
            </w:tcBorders>
          </w:tcPr>
          <w:p w:rsidR="00D67A13" w:rsidRDefault="00D67A13" w:rsidP="00D67A13">
            <w:pPr>
              <w:widowControl w:val="0"/>
              <w:tabs>
                <w:tab w:val="left" w:pos="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spacing w:line="192" w:lineRule="auto"/>
              <w:textAlignment w:val="center"/>
              <w:outlineLvl w:val="0"/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</w:pPr>
            <w:r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  <w:t>Students will know...</w:t>
            </w:r>
          </w:p>
          <w:p w:rsidR="00C00EB9" w:rsidRDefault="00C00EB9" w:rsidP="006B2EE1"/>
          <w:p w:rsidR="0037007F" w:rsidRPr="0037007F" w:rsidRDefault="0037007F" w:rsidP="0037007F">
            <w:pPr>
              <w:pStyle w:val="ListParagraph"/>
              <w:numPr>
                <w:ilvl w:val="0"/>
                <w:numId w:val="7"/>
              </w:numPr>
              <w:tabs>
                <w:tab w:val="right" w:pos="4075"/>
              </w:tabs>
              <w:ind w:left="375"/>
              <w:rPr>
                <w:rFonts w:ascii="Arial Narrow" w:hAnsi="Arial Narrow"/>
                <w:sz w:val="20"/>
                <w:szCs w:val="20"/>
              </w:rPr>
            </w:pPr>
            <w:r w:rsidRPr="0037007F">
              <w:rPr>
                <w:rFonts w:ascii="Arial Narrow" w:hAnsi="Arial Narrow"/>
                <w:sz w:val="20"/>
                <w:szCs w:val="20"/>
              </w:rPr>
              <w:t>The differences in the bill of material formats</w:t>
            </w:r>
          </w:p>
          <w:p w:rsidR="0037007F" w:rsidRPr="0037007F" w:rsidRDefault="0037007F" w:rsidP="0037007F">
            <w:pPr>
              <w:pStyle w:val="ListParagraph"/>
              <w:numPr>
                <w:ilvl w:val="0"/>
                <w:numId w:val="7"/>
              </w:numPr>
              <w:tabs>
                <w:tab w:val="right" w:pos="4075"/>
              </w:tabs>
              <w:ind w:left="375"/>
              <w:rPr>
                <w:rFonts w:ascii="Arial Narrow" w:hAnsi="Arial Narrow"/>
                <w:sz w:val="20"/>
                <w:szCs w:val="20"/>
              </w:rPr>
            </w:pPr>
            <w:r w:rsidRPr="0037007F">
              <w:rPr>
                <w:rFonts w:ascii="Arial Narrow" w:hAnsi="Arial Narrow"/>
                <w:sz w:val="20"/>
                <w:szCs w:val="20"/>
              </w:rPr>
              <w:t>Why an accurate bill of materials is important</w:t>
            </w:r>
          </w:p>
          <w:p w:rsidR="00B815D8" w:rsidRPr="00801C63" w:rsidRDefault="00B815D8" w:rsidP="00C6293D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color w:val="FF0000"/>
                <w:sz w:val="20"/>
                <w:szCs w:val="20"/>
                <w:lang w:bidi="ar-SA"/>
              </w:rPr>
            </w:pPr>
          </w:p>
        </w:tc>
        <w:tc>
          <w:tcPr>
            <w:tcW w:w="3758" w:type="dxa"/>
            <w:gridSpan w:val="2"/>
            <w:tcBorders>
              <w:top w:val="nil"/>
              <w:left w:val="single" w:sz="12" w:space="0" w:color="E9EBEA"/>
              <w:bottom w:val="nil"/>
              <w:right w:val="nil"/>
            </w:tcBorders>
          </w:tcPr>
          <w:p w:rsidR="00D67A13" w:rsidRDefault="00D67A13" w:rsidP="00D67A13">
            <w:pPr>
              <w:widowControl w:val="0"/>
              <w:tabs>
                <w:tab w:val="left" w:pos="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spacing w:line="192" w:lineRule="auto"/>
              <w:textAlignment w:val="center"/>
              <w:outlineLvl w:val="0"/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</w:pPr>
            <w:r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  <w:t>Students will be skilled at...</w:t>
            </w:r>
          </w:p>
          <w:p w:rsidR="00C00EB9" w:rsidRDefault="00C00EB9" w:rsidP="006B2EE1"/>
          <w:p w:rsidR="0037007F" w:rsidRPr="0037007F" w:rsidRDefault="0037007F" w:rsidP="0037007F">
            <w:pPr>
              <w:pStyle w:val="ListParagraph"/>
              <w:numPr>
                <w:ilvl w:val="0"/>
                <w:numId w:val="7"/>
              </w:numPr>
              <w:ind w:left="338"/>
              <w:rPr>
                <w:rFonts w:ascii="Arial Narrow" w:hAnsi="Arial Narrow"/>
                <w:sz w:val="20"/>
                <w:szCs w:val="20"/>
              </w:rPr>
            </w:pPr>
            <w:r w:rsidRPr="0037007F">
              <w:rPr>
                <w:rFonts w:ascii="Arial Narrow" w:hAnsi="Arial Narrow"/>
                <w:sz w:val="20"/>
                <w:szCs w:val="20"/>
              </w:rPr>
              <w:t>Creating an accurate bill of materials</w:t>
            </w:r>
          </w:p>
          <w:p w:rsidR="00B815D8" w:rsidRPr="0037007F" w:rsidRDefault="0037007F" w:rsidP="0037007F">
            <w:pPr>
              <w:pStyle w:val="ListParagraph"/>
              <w:numPr>
                <w:ilvl w:val="0"/>
                <w:numId w:val="7"/>
              </w:numPr>
              <w:ind w:left="338"/>
              <w:rPr>
                <w:rFonts w:ascii="Garamond" w:hAnsi="Garamond"/>
                <w:sz w:val="20"/>
                <w:szCs w:val="20"/>
              </w:rPr>
            </w:pPr>
            <w:r w:rsidRPr="0037007F">
              <w:rPr>
                <w:rFonts w:ascii="Arial Narrow" w:hAnsi="Arial Narrow"/>
                <w:sz w:val="20"/>
                <w:szCs w:val="20"/>
              </w:rPr>
              <w:t>Comparing bills of materials</w:t>
            </w:r>
            <w:r w:rsidRPr="0037007F">
              <w:rPr>
                <w:rFonts w:ascii="Arial Narrow" w:hAnsi="Arial Narrow" w:cs="Arial"/>
                <w:color w:val="FF0000"/>
                <w:sz w:val="20"/>
                <w:szCs w:val="20"/>
                <w:lang w:bidi="ar-SA"/>
              </w:rPr>
              <w:t xml:space="preserve"> </w:t>
            </w:r>
          </w:p>
        </w:tc>
      </w:tr>
      <w:tr w:rsidR="00D67A13" w:rsidTr="00CD51D7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D67A13" w:rsidRDefault="006A73BB" w:rsidP="006A73BB">
            <w:pPr>
              <w:ind w:left="-123"/>
            </w:pPr>
            <w:r>
              <w:rPr>
                <w:noProof/>
                <w:lang w:eastAsia="en-US" w:bidi="ar-SA"/>
              </w:rPr>
              <w:lastRenderedPageBreak/>
              <w:drawing>
                <wp:inline distT="0" distB="0" distL="0" distR="0" wp14:anchorId="5F383F57" wp14:editId="0BE2C5B3">
                  <wp:extent cx="228600" cy="237744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creen Shot 2015-06-10 at 10.01.40 AM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37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AE7ED"/>
            <w:vAlign w:val="center"/>
          </w:tcPr>
          <w:p w:rsidR="00D67A13" w:rsidRPr="006A73BB" w:rsidRDefault="006A73BB" w:rsidP="006A73BB">
            <w:pPr>
              <w:widowControl w:val="0"/>
              <w:tabs>
                <w:tab w:val="left" w:pos="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textAlignment w:val="center"/>
              <w:outlineLvl w:val="0"/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</w:pPr>
            <w:r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  <w:t xml:space="preserve">Evidence:  </w:t>
            </w:r>
          </w:p>
        </w:tc>
      </w:tr>
      <w:tr w:rsidR="00953E82" w:rsidTr="00CD51D7">
        <w:tc>
          <w:tcPr>
            <w:tcW w:w="3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9EBEA"/>
            <w:vAlign w:val="center"/>
          </w:tcPr>
          <w:p w:rsidR="00953E82" w:rsidRPr="00953E82" w:rsidRDefault="00953E82" w:rsidP="00953E82">
            <w:pPr>
              <w:widowControl w:val="0"/>
              <w:tabs>
                <w:tab w:val="left" w:pos="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ind w:left="90"/>
              <w:jc w:val="center"/>
              <w:textAlignment w:val="center"/>
              <w:outlineLvl w:val="0"/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</w:pPr>
            <w:r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  <w:t>Evaluative Criteria: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E9EBEA"/>
            </w:tcBorders>
          </w:tcPr>
          <w:p w:rsidR="00953E82" w:rsidRDefault="00953E82" w:rsidP="006B2EE1"/>
        </w:tc>
        <w:tc>
          <w:tcPr>
            <w:tcW w:w="7485" w:type="dxa"/>
            <w:gridSpan w:val="4"/>
            <w:tcBorders>
              <w:top w:val="nil"/>
              <w:left w:val="single" w:sz="12" w:space="0" w:color="E9EBEA"/>
              <w:bottom w:val="nil"/>
              <w:right w:val="nil"/>
            </w:tcBorders>
            <w:shd w:val="clear" w:color="auto" w:fill="E9EBEA"/>
            <w:vAlign w:val="center"/>
          </w:tcPr>
          <w:p w:rsidR="00953E82" w:rsidRPr="00953E82" w:rsidRDefault="00953E82" w:rsidP="00953E82">
            <w:pPr>
              <w:widowControl w:val="0"/>
              <w:tabs>
                <w:tab w:val="left" w:pos="-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jc w:val="center"/>
              <w:textAlignment w:val="center"/>
              <w:outlineLvl w:val="0"/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</w:pPr>
            <w:r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  <w:t>Assessment Evidence:</w:t>
            </w:r>
          </w:p>
        </w:tc>
      </w:tr>
      <w:tr w:rsidR="00953E82" w:rsidTr="00CD51D7">
        <w:tc>
          <w:tcPr>
            <w:tcW w:w="4035" w:type="dxa"/>
            <w:gridSpan w:val="3"/>
            <w:tcBorders>
              <w:top w:val="nil"/>
              <w:left w:val="nil"/>
              <w:bottom w:val="single" w:sz="12" w:space="0" w:color="E9EBEA"/>
              <w:right w:val="single" w:sz="12" w:space="0" w:color="E9EBEA"/>
            </w:tcBorders>
          </w:tcPr>
          <w:p w:rsidR="00521681" w:rsidRDefault="00521681" w:rsidP="006B2EE1"/>
          <w:p w:rsidR="0037007F" w:rsidRPr="0037007F" w:rsidRDefault="0037007F" w:rsidP="00C6293D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0037007F">
              <w:rPr>
                <w:rFonts w:ascii="Arial Narrow" w:hAnsi="Arial Narrow"/>
                <w:sz w:val="20"/>
                <w:szCs w:val="20"/>
              </w:rPr>
              <w:t>Completion</w:t>
            </w:r>
          </w:p>
          <w:p w:rsidR="00C6293D" w:rsidRPr="0037007F" w:rsidRDefault="0037007F" w:rsidP="00C6293D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0037007F">
              <w:rPr>
                <w:rFonts w:ascii="Arial Narrow" w:hAnsi="Arial Narrow"/>
                <w:sz w:val="20"/>
                <w:szCs w:val="20"/>
              </w:rPr>
              <w:t>Correct answers</w:t>
            </w:r>
            <w:r w:rsidR="00C6293D" w:rsidRPr="0037007F">
              <w:rPr>
                <w:rFonts w:ascii="Arial Narrow" w:hAnsi="Arial Narrow" w:cs="Arial"/>
                <w:color w:val="FF0000"/>
                <w:sz w:val="20"/>
                <w:szCs w:val="20"/>
                <w:lang w:bidi="ar-SA"/>
              </w:rPr>
              <w:t xml:space="preserve"> </w:t>
            </w:r>
          </w:p>
          <w:p w:rsidR="00521681" w:rsidRDefault="00521681" w:rsidP="006B2EE1"/>
        </w:tc>
        <w:tc>
          <w:tcPr>
            <w:tcW w:w="7485" w:type="dxa"/>
            <w:gridSpan w:val="4"/>
            <w:tcBorders>
              <w:top w:val="nil"/>
              <w:left w:val="single" w:sz="12" w:space="0" w:color="E9EBEA"/>
              <w:bottom w:val="single" w:sz="12" w:space="0" w:color="E9EBEA"/>
              <w:right w:val="nil"/>
            </w:tcBorders>
          </w:tcPr>
          <w:p w:rsidR="00953E82" w:rsidRDefault="00953E82" w:rsidP="00953E82">
            <w:pPr>
              <w:widowControl w:val="0"/>
              <w:tabs>
                <w:tab w:val="left" w:pos="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spacing w:line="192" w:lineRule="auto"/>
              <w:textAlignment w:val="center"/>
              <w:outlineLvl w:val="0"/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</w:pPr>
            <w:r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  <w:t xml:space="preserve">Performance Task(s): </w:t>
            </w:r>
          </w:p>
          <w:p w:rsidR="00953E82" w:rsidRDefault="00953E82" w:rsidP="00953E82">
            <w:pPr>
              <w:widowControl w:val="0"/>
              <w:tabs>
                <w:tab w:val="left" w:pos="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spacing w:line="192" w:lineRule="auto"/>
              <w:textAlignment w:val="center"/>
              <w:outlineLvl w:val="0"/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</w:pPr>
          </w:p>
          <w:p w:rsidR="0037007F" w:rsidRPr="000C5273" w:rsidRDefault="0037007F" w:rsidP="0037007F">
            <w:pPr>
              <w:tabs>
                <w:tab w:val="right" w:pos="8408"/>
              </w:tabs>
              <w:rPr>
                <w:rFonts w:ascii="Arial Narrow" w:hAnsi="Arial Narrow"/>
                <w:iCs/>
                <w:w w:val="99"/>
                <w:sz w:val="20"/>
                <w:szCs w:val="20"/>
              </w:rPr>
            </w:pPr>
            <w:r w:rsidRPr="000C5273">
              <w:rPr>
                <w:rFonts w:ascii="Arial Narrow" w:hAnsi="Arial Narrow"/>
                <w:b/>
                <w:iCs/>
                <w:w w:val="99"/>
                <w:sz w:val="20"/>
                <w:szCs w:val="20"/>
                <w:u w:val="single"/>
              </w:rPr>
              <w:t>Short Circuit and Protection Devices</w:t>
            </w:r>
          </w:p>
          <w:p w:rsidR="0037007F" w:rsidRPr="000C5273" w:rsidRDefault="0037007F" w:rsidP="0037007F">
            <w:pPr>
              <w:tabs>
                <w:tab w:val="right" w:pos="8408"/>
              </w:tabs>
              <w:rPr>
                <w:rFonts w:ascii="Arial Narrow" w:hAnsi="Arial Narrow"/>
                <w:iCs/>
                <w:w w:val="99"/>
                <w:sz w:val="20"/>
                <w:szCs w:val="20"/>
              </w:rPr>
            </w:pPr>
            <w:r w:rsidRPr="000C5273">
              <w:rPr>
                <w:rFonts w:ascii="Arial Narrow" w:hAnsi="Arial Narrow"/>
                <w:iCs/>
                <w:w w:val="99"/>
                <w:sz w:val="20"/>
                <w:szCs w:val="20"/>
              </w:rPr>
              <w:t>In this exercise, students will create a bill of materials and view examples of various bills of materials.</w:t>
            </w:r>
          </w:p>
          <w:p w:rsidR="00C6293D" w:rsidRDefault="00C6293D" w:rsidP="00953E82">
            <w:pPr>
              <w:widowControl w:val="0"/>
              <w:tabs>
                <w:tab w:val="left" w:pos="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spacing w:line="192" w:lineRule="auto"/>
              <w:textAlignment w:val="center"/>
              <w:outlineLvl w:val="0"/>
              <w:rPr>
                <w:rFonts w:ascii="Times" w:hAnsi="Times"/>
                <w:iCs/>
                <w:color w:val="262626" w:themeColor="text1" w:themeTint="D9"/>
                <w:w w:val="99"/>
                <w:sz w:val="20"/>
              </w:rPr>
            </w:pPr>
          </w:p>
          <w:p w:rsidR="00C6293D" w:rsidRDefault="00C6293D" w:rsidP="00953E82">
            <w:pPr>
              <w:widowControl w:val="0"/>
              <w:tabs>
                <w:tab w:val="left" w:pos="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spacing w:line="192" w:lineRule="auto"/>
              <w:textAlignment w:val="center"/>
              <w:outlineLvl w:val="0"/>
              <w:rPr>
                <w:rFonts w:ascii="Times" w:hAnsi="Times"/>
                <w:iCs/>
                <w:color w:val="262626" w:themeColor="text1" w:themeTint="D9"/>
                <w:w w:val="99"/>
                <w:sz w:val="20"/>
              </w:rPr>
            </w:pPr>
          </w:p>
          <w:p w:rsidR="00C6293D" w:rsidRDefault="00C6293D" w:rsidP="00953E82">
            <w:pPr>
              <w:widowControl w:val="0"/>
              <w:tabs>
                <w:tab w:val="left" w:pos="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spacing w:line="192" w:lineRule="auto"/>
              <w:textAlignment w:val="center"/>
              <w:outlineLvl w:val="0"/>
              <w:rPr>
                <w:rFonts w:ascii="Times" w:hAnsi="Times"/>
                <w:iCs/>
                <w:color w:val="262626" w:themeColor="text1" w:themeTint="D9"/>
                <w:w w:val="99"/>
                <w:sz w:val="20"/>
              </w:rPr>
            </w:pPr>
          </w:p>
          <w:p w:rsidR="00C6293D" w:rsidRDefault="00C6293D" w:rsidP="00953E82">
            <w:pPr>
              <w:widowControl w:val="0"/>
              <w:tabs>
                <w:tab w:val="left" w:pos="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spacing w:line="192" w:lineRule="auto"/>
              <w:textAlignment w:val="center"/>
              <w:outlineLvl w:val="0"/>
              <w:rPr>
                <w:rFonts w:ascii="Times" w:hAnsi="Times"/>
                <w:iCs/>
                <w:color w:val="262626" w:themeColor="text1" w:themeTint="D9"/>
                <w:w w:val="99"/>
                <w:sz w:val="20"/>
              </w:rPr>
            </w:pPr>
          </w:p>
          <w:p w:rsidR="00C6293D" w:rsidRPr="00C00EB9" w:rsidRDefault="00C6293D" w:rsidP="00953E82">
            <w:pPr>
              <w:widowControl w:val="0"/>
              <w:tabs>
                <w:tab w:val="left" w:pos="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spacing w:line="192" w:lineRule="auto"/>
              <w:textAlignment w:val="center"/>
              <w:outlineLvl w:val="0"/>
              <w:rPr>
                <w:rFonts w:ascii="Times" w:hAnsi="Times"/>
                <w:iCs/>
                <w:color w:val="262626" w:themeColor="text1" w:themeTint="D9"/>
                <w:w w:val="99"/>
                <w:sz w:val="20"/>
              </w:rPr>
            </w:pPr>
          </w:p>
        </w:tc>
      </w:tr>
      <w:tr w:rsidR="00953E82" w:rsidTr="00CD51D7">
        <w:tc>
          <w:tcPr>
            <w:tcW w:w="4035" w:type="dxa"/>
            <w:gridSpan w:val="3"/>
            <w:tcBorders>
              <w:top w:val="single" w:sz="12" w:space="0" w:color="E9EBEA"/>
              <w:left w:val="nil"/>
              <w:bottom w:val="nil"/>
              <w:right w:val="single" w:sz="12" w:space="0" w:color="E9EBEA"/>
            </w:tcBorders>
          </w:tcPr>
          <w:p w:rsidR="00953E82" w:rsidRDefault="00953E82" w:rsidP="006B2EE1"/>
        </w:tc>
        <w:tc>
          <w:tcPr>
            <w:tcW w:w="7485" w:type="dxa"/>
            <w:gridSpan w:val="4"/>
            <w:tcBorders>
              <w:top w:val="single" w:sz="12" w:space="0" w:color="E9EBEA"/>
              <w:left w:val="single" w:sz="12" w:space="0" w:color="E9EBEA"/>
              <w:bottom w:val="nil"/>
              <w:right w:val="nil"/>
            </w:tcBorders>
          </w:tcPr>
          <w:p w:rsidR="0037007F" w:rsidRDefault="0037007F" w:rsidP="00953E82">
            <w:pPr>
              <w:widowControl w:val="0"/>
              <w:tabs>
                <w:tab w:val="left" w:pos="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spacing w:line="192" w:lineRule="auto"/>
              <w:textAlignment w:val="center"/>
              <w:outlineLvl w:val="0"/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</w:pPr>
          </w:p>
          <w:p w:rsidR="00953E82" w:rsidRDefault="00953E82" w:rsidP="00953E82">
            <w:pPr>
              <w:widowControl w:val="0"/>
              <w:tabs>
                <w:tab w:val="left" w:pos="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spacing w:line="192" w:lineRule="auto"/>
              <w:textAlignment w:val="center"/>
              <w:outlineLvl w:val="0"/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</w:pPr>
            <w:r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  <w:t xml:space="preserve">Other Evidence:  </w:t>
            </w:r>
          </w:p>
          <w:p w:rsidR="00C6293D" w:rsidRDefault="00C6293D" w:rsidP="00953E82">
            <w:pPr>
              <w:widowControl w:val="0"/>
              <w:tabs>
                <w:tab w:val="left" w:pos="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spacing w:line="192" w:lineRule="auto"/>
              <w:textAlignment w:val="center"/>
              <w:outlineLvl w:val="0"/>
            </w:pPr>
          </w:p>
          <w:p w:rsidR="0037007F" w:rsidRPr="000C5273" w:rsidRDefault="0037007F" w:rsidP="0037007F">
            <w:pPr>
              <w:pStyle w:val="ListParagraph"/>
              <w:numPr>
                <w:ilvl w:val="0"/>
                <w:numId w:val="8"/>
              </w:numPr>
              <w:tabs>
                <w:tab w:val="right" w:pos="8421"/>
              </w:tabs>
              <w:ind w:left="375"/>
              <w:rPr>
                <w:rFonts w:ascii="Arial Narrow" w:hAnsi="Arial Narrow"/>
                <w:iCs/>
                <w:w w:val="99"/>
                <w:sz w:val="20"/>
                <w:szCs w:val="20"/>
              </w:rPr>
            </w:pPr>
            <w:r w:rsidRPr="000C5273">
              <w:rPr>
                <w:rFonts w:ascii="Arial Narrow" w:hAnsi="Arial Narrow"/>
                <w:iCs/>
                <w:w w:val="99"/>
                <w:sz w:val="20"/>
                <w:szCs w:val="20"/>
              </w:rPr>
              <w:t>Online unit test</w:t>
            </w:r>
          </w:p>
          <w:p w:rsidR="00C6293D" w:rsidRPr="0037007F" w:rsidRDefault="0037007F" w:rsidP="0037007F">
            <w:pPr>
              <w:pStyle w:val="ListParagraph"/>
              <w:numPr>
                <w:ilvl w:val="0"/>
                <w:numId w:val="8"/>
              </w:numPr>
              <w:tabs>
                <w:tab w:val="right" w:pos="8421"/>
              </w:tabs>
              <w:ind w:left="375"/>
              <w:rPr>
                <w:rFonts w:ascii="Arial Narrow" w:hAnsi="Arial Narrow"/>
                <w:iCs/>
                <w:w w:val="99"/>
                <w:sz w:val="20"/>
                <w:szCs w:val="20"/>
              </w:rPr>
            </w:pPr>
            <w:r w:rsidRPr="000C5273">
              <w:rPr>
                <w:rFonts w:ascii="Arial Narrow" w:hAnsi="Arial Narrow"/>
                <w:iCs/>
                <w:w w:val="99"/>
                <w:sz w:val="20"/>
                <w:szCs w:val="20"/>
              </w:rPr>
              <w:t>Online activity questions</w:t>
            </w:r>
          </w:p>
          <w:p w:rsidR="00C6293D" w:rsidRDefault="00C6293D" w:rsidP="00953E82">
            <w:pPr>
              <w:widowControl w:val="0"/>
              <w:tabs>
                <w:tab w:val="left" w:pos="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spacing w:line="192" w:lineRule="auto"/>
              <w:textAlignment w:val="center"/>
              <w:outlineLvl w:val="0"/>
            </w:pPr>
          </w:p>
          <w:p w:rsidR="00C00EB9" w:rsidRPr="00C00EB9" w:rsidRDefault="00C00EB9" w:rsidP="00C6293D">
            <w:pPr>
              <w:rPr>
                <w:rFonts w:ascii="Times" w:hAnsi="Times"/>
                <w:iCs/>
                <w:color w:val="262626" w:themeColor="text1" w:themeTint="D9"/>
                <w:w w:val="99"/>
                <w:sz w:val="20"/>
              </w:rPr>
            </w:pPr>
          </w:p>
        </w:tc>
      </w:tr>
      <w:tr w:rsidR="00953E82" w:rsidTr="00CD51D7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953E82" w:rsidRDefault="004470E5" w:rsidP="004470E5">
            <w:pPr>
              <w:ind w:left="-123"/>
            </w:pPr>
            <w:r>
              <w:rPr>
                <w:noProof/>
                <w:lang w:eastAsia="en-US" w:bidi="ar-SA"/>
              </w:rPr>
              <w:drawing>
                <wp:inline distT="0" distB="0" distL="0" distR="0" wp14:anchorId="15C72D63" wp14:editId="1524DBC6">
                  <wp:extent cx="237744" cy="237744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creen Shot 2015-06-10 at 10.01.51 AM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237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AE7ED"/>
            <w:vAlign w:val="center"/>
          </w:tcPr>
          <w:p w:rsidR="00953E82" w:rsidRPr="004470E5" w:rsidRDefault="004470E5" w:rsidP="004470E5">
            <w:pPr>
              <w:widowControl w:val="0"/>
              <w:tabs>
                <w:tab w:val="left" w:pos="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textAlignment w:val="center"/>
              <w:outlineLvl w:val="0"/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</w:pPr>
            <w:r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  <w:t xml:space="preserve">Learning Plan:  </w:t>
            </w:r>
            <w:r w:rsidRPr="00E300CF"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  <w:t xml:space="preserve">Summary of </w:t>
            </w:r>
            <w:r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  <w:t>Key Learning Events and Instruction</w:t>
            </w:r>
          </w:p>
        </w:tc>
      </w:tr>
      <w:tr w:rsidR="00953E82" w:rsidTr="00CD51D7">
        <w:tc>
          <w:tcPr>
            <w:tcW w:w="115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7007F" w:rsidRPr="000C5273" w:rsidRDefault="0037007F" w:rsidP="0037007F">
            <w:pPr>
              <w:rPr>
                <w:rFonts w:ascii="Arial Narrow" w:hAnsi="Arial Narrow"/>
                <w:sz w:val="20"/>
                <w:szCs w:val="20"/>
              </w:rPr>
            </w:pPr>
          </w:p>
          <w:p w:rsidR="0037007F" w:rsidRPr="000C5273" w:rsidRDefault="0037007F" w:rsidP="0037007F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  <w:sz w:val="20"/>
                <w:szCs w:val="20"/>
              </w:rPr>
            </w:pPr>
            <w:r w:rsidRPr="000C5273">
              <w:rPr>
                <w:rFonts w:ascii="Arial Narrow" w:hAnsi="Arial Narrow"/>
                <w:b/>
                <w:sz w:val="20"/>
                <w:szCs w:val="20"/>
              </w:rPr>
              <w:t>Set Introduction</w:t>
            </w:r>
          </w:p>
          <w:p w:rsidR="0037007F" w:rsidRPr="000C5273" w:rsidRDefault="0037007F" w:rsidP="0037007F">
            <w:pPr>
              <w:pStyle w:val="ListParagraph"/>
              <w:rPr>
                <w:rFonts w:ascii="Arial Narrow" w:hAnsi="Arial Narrow"/>
                <w:sz w:val="20"/>
                <w:szCs w:val="20"/>
              </w:rPr>
            </w:pPr>
            <w:r w:rsidRPr="000C5273">
              <w:rPr>
                <w:rFonts w:ascii="Arial Narrow" w:hAnsi="Arial Narrow"/>
                <w:sz w:val="20"/>
                <w:szCs w:val="20"/>
              </w:rPr>
              <w:t>Discuss leadership with your students. How important is it that we have leaders? How important is it that we follow our leaders, especially when working on a project? Also discuss the importance of not having too many leaders in one group.</w:t>
            </w:r>
          </w:p>
          <w:p w:rsidR="0037007F" w:rsidRPr="000C5273" w:rsidRDefault="0037007F" w:rsidP="0037007F">
            <w:pPr>
              <w:pStyle w:val="ListParagraph"/>
              <w:rPr>
                <w:rFonts w:ascii="Arial Narrow" w:hAnsi="Arial Narrow"/>
                <w:sz w:val="20"/>
                <w:szCs w:val="20"/>
              </w:rPr>
            </w:pPr>
          </w:p>
          <w:p w:rsidR="0037007F" w:rsidRPr="000C5273" w:rsidRDefault="0037007F" w:rsidP="0037007F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  <w:sz w:val="20"/>
                <w:szCs w:val="20"/>
              </w:rPr>
            </w:pPr>
            <w:r w:rsidRPr="000C5273">
              <w:rPr>
                <w:rFonts w:ascii="Arial Narrow" w:hAnsi="Arial Narrow"/>
                <w:b/>
                <w:sz w:val="20"/>
                <w:szCs w:val="20"/>
              </w:rPr>
              <w:t>Review</w:t>
            </w:r>
          </w:p>
          <w:p w:rsidR="0037007F" w:rsidRPr="000C5273" w:rsidRDefault="0037007F" w:rsidP="0037007F">
            <w:pPr>
              <w:pStyle w:val="ListParagraph"/>
              <w:rPr>
                <w:rFonts w:ascii="Arial Narrow" w:hAnsi="Arial Narrow"/>
                <w:sz w:val="20"/>
                <w:szCs w:val="20"/>
              </w:rPr>
            </w:pPr>
            <w:r w:rsidRPr="000C5273">
              <w:rPr>
                <w:rFonts w:ascii="Arial Narrow" w:hAnsi="Arial Narrow"/>
                <w:sz w:val="20"/>
                <w:szCs w:val="20"/>
              </w:rPr>
              <w:t xml:space="preserve">Review the introduction section of the online document </w:t>
            </w:r>
            <w:r w:rsidRPr="000C5273">
              <w:rPr>
                <w:rFonts w:ascii="Arial Narrow" w:hAnsi="Arial Narrow"/>
                <w:i/>
                <w:sz w:val="20"/>
                <w:szCs w:val="20"/>
              </w:rPr>
              <w:t>Bill of Materials</w:t>
            </w:r>
            <w:r w:rsidRPr="000C5273">
              <w:rPr>
                <w:rFonts w:ascii="Arial Narrow" w:hAnsi="Arial Narrow"/>
                <w:sz w:val="20"/>
                <w:szCs w:val="20"/>
              </w:rPr>
              <w:t xml:space="preserve"> together as a class.</w:t>
            </w:r>
          </w:p>
          <w:p w:rsidR="0037007F" w:rsidRPr="000C5273" w:rsidRDefault="0037007F" w:rsidP="0037007F">
            <w:pPr>
              <w:pStyle w:val="ListParagraph"/>
              <w:rPr>
                <w:rFonts w:ascii="Arial Narrow" w:hAnsi="Arial Narrow"/>
                <w:sz w:val="20"/>
                <w:szCs w:val="20"/>
              </w:rPr>
            </w:pPr>
          </w:p>
          <w:p w:rsidR="0037007F" w:rsidRPr="000C5273" w:rsidRDefault="0037007F" w:rsidP="0037007F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  <w:sz w:val="20"/>
                <w:szCs w:val="20"/>
              </w:rPr>
            </w:pPr>
            <w:r w:rsidRPr="000C5273">
              <w:rPr>
                <w:rFonts w:ascii="Arial Narrow" w:hAnsi="Arial Narrow"/>
                <w:b/>
                <w:sz w:val="20"/>
                <w:szCs w:val="20"/>
              </w:rPr>
              <w:t>Student Material</w:t>
            </w:r>
          </w:p>
          <w:p w:rsidR="0037007F" w:rsidRPr="000C5273" w:rsidRDefault="0037007F" w:rsidP="0037007F">
            <w:pPr>
              <w:pStyle w:val="ListParagraph"/>
              <w:rPr>
                <w:rFonts w:ascii="Arial Narrow" w:hAnsi="Arial Narrow"/>
                <w:sz w:val="20"/>
                <w:szCs w:val="20"/>
              </w:rPr>
            </w:pPr>
            <w:r w:rsidRPr="000C5273">
              <w:rPr>
                <w:rFonts w:ascii="Arial Narrow" w:hAnsi="Arial Narrow"/>
                <w:sz w:val="20"/>
                <w:szCs w:val="20"/>
              </w:rPr>
              <w:t>Each student will be responsible for his or her own material.</w:t>
            </w:r>
          </w:p>
          <w:p w:rsidR="0037007F" w:rsidRPr="000C5273" w:rsidRDefault="0037007F" w:rsidP="0037007F">
            <w:pPr>
              <w:pStyle w:val="ListParagraph"/>
              <w:rPr>
                <w:rFonts w:ascii="Arial Narrow" w:hAnsi="Arial Narrow"/>
                <w:sz w:val="20"/>
                <w:szCs w:val="20"/>
              </w:rPr>
            </w:pPr>
          </w:p>
          <w:p w:rsidR="0037007F" w:rsidRPr="000C5273" w:rsidRDefault="0037007F" w:rsidP="0037007F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  <w:sz w:val="20"/>
                <w:szCs w:val="20"/>
              </w:rPr>
            </w:pPr>
            <w:r w:rsidRPr="000C5273">
              <w:rPr>
                <w:rFonts w:ascii="Arial Narrow" w:hAnsi="Arial Narrow"/>
                <w:b/>
                <w:sz w:val="20"/>
                <w:szCs w:val="20"/>
              </w:rPr>
              <w:t>Student Work Time</w:t>
            </w:r>
          </w:p>
          <w:p w:rsidR="0037007F" w:rsidRPr="000C5273" w:rsidRDefault="0037007F" w:rsidP="0037007F">
            <w:pPr>
              <w:pStyle w:val="ListParagraph"/>
              <w:rPr>
                <w:rFonts w:ascii="Arial Narrow" w:hAnsi="Arial Narrow"/>
                <w:sz w:val="20"/>
                <w:szCs w:val="20"/>
              </w:rPr>
            </w:pPr>
            <w:r w:rsidRPr="000C5273">
              <w:rPr>
                <w:rFonts w:ascii="Arial Narrow" w:hAnsi="Arial Narrow"/>
                <w:sz w:val="20"/>
                <w:szCs w:val="20"/>
              </w:rPr>
              <w:t>Have students complete the procedure section individually. Once they have completed it, they can go online and answer the questions associated with this activity.</w:t>
            </w:r>
          </w:p>
          <w:p w:rsidR="0037007F" w:rsidRPr="000C5273" w:rsidRDefault="0037007F" w:rsidP="0037007F">
            <w:pPr>
              <w:pStyle w:val="ListParagraph"/>
              <w:rPr>
                <w:rFonts w:ascii="Arial Narrow" w:hAnsi="Arial Narrow"/>
                <w:sz w:val="20"/>
                <w:szCs w:val="20"/>
              </w:rPr>
            </w:pPr>
          </w:p>
          <w:p w:rsidR="0037007F" w:rsidRPr="000C5273" w:rsidRDefault="0037007F" w:rsidP="0037007F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  <w:sz w:val="20"/>
                <w:szCs w:val="20"/>
              </w:rPr>
            </w:pPr>
            <w:r w:rsidRPr="000C5273">
              <w:rPr>
                <w:rFonts w:ascii="Arial Narrow" w:hAnsi="Arial Narrow"/>
                <w:b/>
                <w:sz w:val="20"/>
                <w:szCs w:val="20"/>
              </w:rPr>
              <w:t>Collect</w:t>
            </w:r>
          </w:p>
          <w:p w:rsidR="0037007F" w:rsidRPr="000C5273" w:rsidRDefault="0037007F" w:rsidP="0037007F">
            <w:pPr>
              <w:pStyle w:val="ListParagraph"/>
              <w:rPr>
                <w:rFonts w:ascii="Arial Narrow" w:hAnsi="Arial Narrow"/>
                <w:sz w:val="20"/>
                <w:szCs w:val="20"/>
              </w:rPr>
            </w:pPr>
            <w:r w:rsidRPr="000C5273">
              <w:rPr>
                <w:rFonts w:ascii="Arial Narrow" w:hAnsi="Arial Narrow"/>
                <w:sz w:val="20"/>
                <w:szCs w:val="20"/>
              </w:rPr>
              <w:t>Collect all paperwork at the end of the activity</w:t>
            </w:r>
          </w:p>
          <w:p w:rsidR="0037007F" w:rsidRPr="000C5273" w:rsidRDefault="0037007F" w:rsidP="0037007F">
            <w:pPr>
              <w:rPr>
                <w:rFonts w:ascii="Arial Narrow" w:hAnsi="Arial Narrow"/>
                <w:sz w:val="20"/>
                <w:szCs w:val="20"/>
              </w:rPr>
            </w:pPr>
          </w:p>
          <w:p w:rsidR="0037007F" w:rsidRPr="000C5273" w:rsidRDefault="0037007F" w:rsidP="0037007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C5273">
              <w:rPr>
                <w:rFonts w:ascii="Arial Narrow" w:hAnsi="Arial Narrow"/>
                <w:b/>
                <w:sz w:val="20"/>
                <w:szCs w:val="20"/>
              </w:rPr>
              <w:t>Progress Monitoring:</w:t>
            </w:r>
          </w:p>
          <w:p w:rsidR="0037007F" w:rsidRPr="000C5273" w:rsidRDefault="0037007F" w:rsidP="0037007F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ind w:left="342"/>
              <w:rPr>
                <w:rFonts w:ascii="Arial Narrow" w:hAnsi="Arial Narrow"/>
                <w:sz w:val="20"/>
                <w:szCs w:val="20"/>
              </w:rPr>
            </w:pPr>
            <w:r w:rsidRPr="000C5273">
              <w:rPr>
                <w:rFonts w:ascii="Arial Narrow" w:hAnsi="Arial Narrow"/>
                <w:sz w:val="20"/>
                <w:szCs w:val="20"/>
              </w:rPr>
              <w:t xml:space="preserve">The instructor will need to monitor the classroom, checking students’ work and ensuring students are on task and following directions </w:t>
            </w:r>
          </w:p>
          <w:p w:rsidR="00011D87" w:rsidRDefault="00011D87" w:rsidP="00B815D8">
            <w:pPr>
              <w:ind w:left="597"/>
            </w:pPr>
          </w:p>
        </w:tc>
      </w:tr>
      <w:tr w:rsidR="00123B66" w:rsidTr="00CD51D7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123B66" w:rsidRDefault="00390830" w:rsidP="00390830">
            <w:pPr>
              <w:ind w:left="-123"/>
            </w:pPr>
            <w:r>
              <w:rPr>
                <w:noProof/>
                <w:lang w:eastAsia="en-US" w:bidi="ar-SA"/>
              </w:rPr>
              <w:drawing>
                <wp:inline distT="0" distB="0" distL="0" distR="0" wp14:anchorId="4210063C" wp14:editId="7BCBF453">
                  <wp:extent cx="228600" cy="237744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Screen Shot 2015-06-10 at 10.02.01 AM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37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AE7ED"/>
            <w:vAlign w:val="center"/>
          </w:tcPr>
          <w:p w:rsidR="00123B66" w:rsidRPr="00390830" w:rsidRDefault="00390830" w:rsidP="00390830">
            <w:pPr>
              <w:widowControl w:val="0"/>
              <w:tabs>
                <w:tab w:val="left" w:pos="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textAlignment w:val="center"/>
              <w:outlineLvl w:val="0"/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</w:pPr>
            <w:r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  <w:t xml:space="preserve">Differentiation:  </w:t>
            </w:r>
            <w:r w:rsidRPr="00E300CF"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  <w:t xml:space="preserve">Summary of </w:t>
            </w:r>
            <w:r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  <w:t>Key Differentiation Techniques</w:t>
            </w:r>
          </w:p>
        </w:tc>
      </w:tr>
      <w:tr w:rsidR="00123B66" w:rsidRPr="0004487F" w:rsidTr="00CD51D7">
        <w:tc>
          <w:tcPr>
            <w:tcW w:w="115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23B66" w:rsidRPr="0004487F" w:rsidRDefault="00123B66" w:rsidP="00C00EB9">
            <w:pPr>
              <w:ind w:left="597"/>
              <w:rPr>
                <w:rFonts w:ascii="Arial" w:hAnsi="Arial" w:cs="Arial"/>
                <w:sz w:val="20"/>
                <w:szCs w:val="20"/>
              </w:rPr>
            </w:pPr>
          </w:p>
          <w:p w:rsidR="0004487F" w:rsidRPr="0058037B" w:rsidRDefault="0004487F" w:rsidP="0004487F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iCs/>
                <w:color w:val="FF0000"/>
                <w:sz w:val="20"/>
                <w:szCs w:val="20"/>
                <w:lang w:bidi="ar-SA"/>
              </w:rPr>
            </w:pPr>
            <w:r w:rsidRPr="0058037B">
              <w:rPr>
                <w:rFonts w:ascii="Arial Narrow" w:hAnsi="Arial Narrow" w:cs="Arial"/>
                <w:iCs/>
                <w:color w:val="FF0000"/>
                <w:sz w:val="20"/>
                <w:szCs w:val="20"/>
                <w:lang w:bidi="ar-SA"/>
              </w:rPr>
              <w:t>Please use this space to insert your differentiation techniques.  Depending on the needs of students, various techniques might be needed in a classroom, therefore use the information below and experts in the area needed to design your plan for differentiation.</w:t>
            </w:r>
          </w:p>
          <w:p w:rsidR="0004487F" w:rsidRPr="0058037B" w:rsidRDefault="0004487F" w:rsidP="0004487F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iCs/>
                <w:color w:val="262626"/>
                <w:sz w:val="20"/>
                <w:szCs w:val="20"/>
                <w:lang w:bidi="ar-SA"/>
              </w:rPr>
            </w:pPr>
          </w:p>
          <w:p w:rsidR="0004487F" w:rsidRPr="0058037B" w:rsidRDefault="0004487F" w:rsidP="0004487F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iCs/>
                <w:color w:val="262626"/>
                <w:sz w:val="20"/>
                <w:szCs w:val="20"/>
                <w:lang w:bidi="ar-SA"/>
              </w:rPr>
            </w:pPr>
          </w:p>
          <w:p w:rsidR="0004487F" w:rsidRPr="0058037B" w:rsidRDefault="0004487F" w:rsidP="0058037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color w:val="262626"/>
                <w:sz w:val="20"/>
                <w:szCs w:val="20"/>
                <w:lang w:bidi="ar-SA"/>
              </w:rPr>
            </w:pPr>
          </w:p>
          <w:p w:rsidR="00B815D8" w:rsidRPr="0058037B" w:rsidRDefault="00521681" w:rsidP="0004487F">
            <w:pPr>
              <w:ind w:left="597"/>
              <w:rPr>
                <w:rFonts w:ascii="Arial Narrow" w:hAnsi="Arial Narrow" w:cs="Arial"/>
                <w:sz w:val="20"/>
                <w:szCs w:val="20"/>
              </w:rPr>
            </w:pPr>
            <w:r w:rsidRPr="0058037B">
              <w:rPr>
                <w:rFonts w:ascii="Arial Narrow" w:hAnsi="Arial Narrow" w:cs="Arial"/>
                <w:sz w:val="20"/>
                <w:szCs w:val="20"/>
              </w:rPr>
              <w:t xml:space="preserve">The </w:t>
            </w:r>
            <w:r w:rsidR="0004487F" w:rsidRPr="0058037B">
              <w:rPr>
                <w:rFonts w:ascii="Arial Narrow" w:hAnsi="Arial Narrow" w:cs="Arial"/>
                <w:sz w:val="20"/>
                <w:szCs w:val="20"/>
              </w:rPr>
              <w:t>ASCD Study Guide for Integrating Differentiated I</w:t>
            </w:r>
            <w:r w:rsidR="00C45892" w:rsidRPr="0058037B">
              <w:rPr>
                <w:rFonts w:ascii="Arial Narrow" w:hAnsi="Arial Narrow" w:cs="Arial"/>
                <w:sz w:val="20"/>
                <w:szCs w:val="20"/>
              </w:rPr>
              <w:t>nstruction and Understating by Design: Connecting Content and Kids.</w:t>
            </w:r>
          </w:p>
          <w:p w:rsidR="00521681" w:rsidRPr="0058037B" w:rsidRDefault="00521681" w:rsidP="00521681">
            <w:pPr>
              <w:ind w:left="597"/>
              <w:rPr>
                <w:rFonts w:ascii="Arial Narrow" w:hAnsi="Arial Narrow" w:cs="Arial"/>
                <w:sz w:val="20"/>
                <w:szCs w:val="20"/>
              </w:rPr>
            </w:pPr>
            <w:r w:rsidRPr="0058037B">
              <w:rPr>
                <w:rFonts w:ascii="Arial Narrow" w:hAnsi="Arial Narrow" w:cs="Arial"/>
                <w:sz w:val="20"/>
                <w:szCs w:val="20"/>
              </w:rPr>
              <w:t>by Carol Ann Tomlinson, Jay McTighe</w:t>
            </w:r>
          </w:p>
          <w:p w:rsidR="00521681" w:rsidRPr="0058037B" w:rsidRDefault="00521681" w:rsidP="0004487F">
            <w:pPr>
              <w:ind w:left="597"/>
              <w:rPr>
                <w:rFonts w:ascii="Arial Narrow" w:hAnsi="Arial Narrow" w:cs="Arial"/>
                <w:sz w:val="20"/>
                <w:szCs w:val="20"/>
              </w:rPr>
            </w:pPr>
          </w:p>
          <w:p w:rsidR="00521681" w:rsidRPr="0058037B" w:rsidRDefault="00521681" w:rsidP="00521681">
            <w:pPr>
              <w:ind w:left="597"/>
              <w:rPr>
                <w:rFonts w:ascii="Arial Narrow" w:hAnsi="Arial Narrow" w:cs="Arial"/>
                <w:sz w:val="20"/>
                <w:szCs w:val="20"/>
              </w:rPr>
            </w:pPr>
            <w:r w:rsidRPr="0058037B">
              <w:rPr>
                <w:rFonts w:ascii="Arial Narrow" w:hAnsi="Arial Narrow" w:cs="Arial"/>
                <w:sz w:val="20"/>
                <w:szCs w:val="20"/>
              </w:rPr>
              <w:t>Integrating Differentiated Instruction and Understating by Design: Connecting Content and Kids.</w:t>
            </w:r>
          </w:p>
          <w:p w:rsidR="0004487F" w:rsidRPr="0058037B" w:rsidRDefault="0004487F" w:rsidP="0004487F">
            <w:pPr>
              <w:ind w:left="597"/>
              <w:rPr>
                <w:rFonts w:ascii="Arial Narrow" w:hAnsi="Arial Narrow" w:cs="Arial"/>
                <w:sz w:val="20"/>
                <w:szCs w:val="20"/>
              </w:rPr>
            </w:pPr>
            <w:r w:rsidRPr="0058037B">
              <w:rPr>
                <w:rFonts w:ascii="Arial Narrow" w:hAnsi="Arial Narrow" w:cs="Arial"/>
                <w:sz w:val="20"/>
                <w:szCs w:val="20"/>
              </w:rPr>
              <w:t>by Carol Ann Tomlinson, Jay McTighe</w:t>
            </w:r>
          </w:p>
          <w:p w:rsidR="0004487F" w:rsidRPr="0058037B" w:rsidRDefault="0004487F" w:rsidP="0004487F">
            <w:pPr>
              <w:ind w:left="597"/>
              <w:rPr>
                <w:rFonts w:ascii="Arial Narrow" w:hAnsi="Arial Narrow" w:cs="Arial"/>
                <w:sz w:val="20"/>
                <w:szCs w:val="20"/>
              </w:rPr>
            </w:pPr>
            <w:r w:rsidRPr="0058037B">
              <w:rPr>
                <w:rFonts w:ascii="Arial Narrow" w:hAnsi="Arial Narrow" w:cs="Arial"/>
                <w:sz w:val="20"/>
                <w:szCs w:val="20"/>
              </w:rPr>
              <w:t xml:space="preserve">ISBN-13: 978-1416602842   </w:t>
            </w:r>
          </w:p>
          <w:p w:rsidR="0058037B" w:rsidRPr="0058037B" w:rsidRDefault="0004487F" w:rsidP="0058037B">
            <w:pPr>
              <w:ind w:left="597"/>
              <w:rPr>
                <w:rFonts w:ascii="Arial Narrow" w:hAnsi="Arial Narrow" w:cs="Arial"/>
                <w:sz w:val="20"/>
                <w:szCs w:val="20"/>
              </w:rPr>
            </w:pPr>
            <w:r w:rsidRPr="0058037B">
              <w:rPr>
                <w:rFonts w:ascii="Arial Narrow" w:hAnsi="Arial Narrow" w:cs="Arial"/>
                <w:sz w:val="20"/>
                <w:szCs w:val="20"/>
              </w:rPr>
              <w:t>ISBN-10: 1416602844</w:t>
            </w:r>
          </w:p>
          <w:p w:rsidR="0058037B" w:rsidRPr="0058037B" w:rsidRDefault="0058037B" w:rsidP="0058037B">
            <w:pPr>
              <w:ind w:left="597"/>
              <w:rPr>
                <w:rFonts w:ascii="Arial Narrow" w:hAnsi="Arial Narrow" w:cs="Arial"/>
                <w:sz w:val="20"/>
                <w:szCs w:val="20"/>
              </w:rPr>
            </w:pPr>
          </w:p>
          <w:p w:rsidR="00556E56" w:rsidRDefault="0058037B" w:rsidP="0058037B">
            <w:pPr>
              <w:ind w:left="597"/>
              <w:rPr>
                <w:rFonts w:ascii="Arial Narrow" w:hAnsi="Arial Narrow" w:cs="Arial"/>
                <w:iCs/>
                <w:sz w:val="20"/>
                <w:szCs w:val="20"/>
                <w:lang w:bidi="ar-SA"/>
              </w:rPr>
            </w:pPr>
            <w:r w:rsidRPr="0058037B">
              <w:rPr>
                <w:rFonts w:ascii="Arial Narrow" w:hAnsi="Arial Narrow" w:cs="Arial"/>
                <w:bCs/>
                <w:sz w:val="20"/>
                <w:szCs w:val="20"/>
                <w:lang w:bidi="ar-SA"/>
              </w:rPr>
              <w:t>Differentiating Reading Instruction</w:t>
            </w:r>
          </w:p>
          <w:p w:rsidR="0058037B" w:rsidRPr="0058037B" w:rsidRDefault="0058037B" w:rsidP="0058037B">
            <w:pPr>
              <w:ind w:left="597"/>
              <w:rPr>
                <w:rFonts w:ascii="Arial Narrow" w:hAnsi="Arial Narrow" w:cs="Arial"/>
                <w:i/>
                <w:iCs/>
                <w:color w:val="262626"/>
                <w:sz w:val="20"/>
                <w:szCs w:val="20"/>
                <w:lang w:bidi="ar-SA"/>
              </w:rPr>
            </w:pPr>
            <w:r w:rsidRPr="0058037B">
              <w:rPr>
                <w:rFonts w:ascii="Arial Narrow" w:hAnsi="Arial Narrow" w:cs="Arial"/>
                <w:i/>
                <w:iCs/>
                <w:color w:val="262626"/>
                <w:sz w:val="20"/>
                <w:szCs w:val="20"/>
                <w:lang w:bidi="ar-SA"/>
              </w:rPr>
              <w:t>by Laura Robb.</w:t>
            </w:r>
          </w:p>
          <w:p w:rsidR="0058037B" w:rsidRDefault="0058037B" w:rsidP="0058037B">
            <w:pPr>
              <w:ind w:left="597"/>
              <w:rPr>
                <w:rFonts w:ascii="Arial Narrow" w:hAnsi="Arial Narrow" w:cs="Arial"/>
                <w:color w:val="262626"/>
                <w:sz w:val="20"/>
                <w:szCs w:val="20"/>
                <w:lang w:bidi="ar-SA"/>
              </w:rPr>
            </w:pPr>
            <w:r w:rsidRPr="0058037B">
              <w:rPr>
                <w:rFonts w:ascii="Arial Narrow" w:hAnsi="Arial Narrow" w:cs="Arial"/>
                <w:color w:val="262626"/>
                <w:sz w:val="20"/>
                <w:szCs w:val="20"/>
                <w:lang w:bidi="ar-SA"/>
              </w:rPr>
              <w:lastRenderedPageBreak/>
              <w:t>ISBN13: 9780545022989</w:t>
            </w:r>
          </w:p>
          <w:p w:rsidR="00944568" w:rsidRDefault="00944568" w:rsidP="0058037B">
            <w:pPr>
              <w:ind w:left="597"/>
              <w:rPr>
                <w:rFonts w:ascii="Arial Narrow" w:hAnsi="Arial Narrow" w:cs="Arial"/>
                <w:color w:val="262626"/>
                <w:sz w:val="20"/>
                <w:szCs w:val="20"/>
                <w:lang w:bidi="ar-SA"/>
              </w:rPr>
            </w:pPr>
          </w:p>
          <w:p w:rsidR="00944568" w:rsidRPr="0058037B" w:rsidRDefault="00944568" w:rsidP="0058037B">
            <w:pPr>
              <w:ind w:left="597"/>
              <w:rPr>
                <w:rFonts w:ascii="Arial Narrow" w:hAnsi="Arial Narrow" w:cs="Arial"/>
                <w:sz w:val="20"/>
                <w:szCs w:val="20"/>
              </w:rPr>
            </w:pPr>
            <w:r w:rsidRPr="00944568">
              <w:rPr>
                <w:rFonts w:ascii="Arial Narrow" w:hAnsi="Arial Narrow" w:cs="Arial"/>
                <w:sz w:val="20"/>
                <w:szCs w:val="20"/>
              </w:rPr>
              <w:t>A Teacher's Guide to Differentiating Instruction</w:t>
            </w:r>
          </w:p>
          <w:p w:rsidR="0058037B" w:rsidRDefault="00944568" w:rsidP="0004487F">
            <w:pPr>
              <w:ind w:left="597"/>
              <w:rPr>
                <w:rFonts w:ascii="Arial Narrow" w:hAnsi="Arial Narrow" w:cs="Arial"/>
                <w:sz w:val="20"/>
                <w:szCs w:val="20"/>
              </w:rPr>
            </w:pPr>
            <w:r w:rsidRPr="00944568">
              <w:rPr>
                <w:rFonts w:ascii="Arial Narrow" w:hAnsi="Arial Narrow" w:cs="Arial"/>
                <w:sz w:val="20"/>
                <w:szCs w:val="20"/>
              </w:rPr>
              <w:t>The Center for Comprehensive School Reform and Improvement</w:t>
            </w:r>
          </w:p>
          <w:p w:rsidR="005B721F" w:rsidRDefault="005B721F" w:rsidP="0004487F">
            <w:pPr>
              <w:ind w:left="597"/>
              <w:rPr>
                <w:rFonts w:ascii="Arial Narrow" w:hAnsi="Arial Narrow" w:cs="Arial"/>
                <w:sz w:val="20"/>
                <w:szCs w:val="20"/>
              </w:rPr>
            </w:pPr>
          </w:p>
          <w:p w:rsidR="005B721F" w:rsidRDefault="005B721F" w:rsidP="0004487F">
            <w:pPr>
              <w:ind w:left="597"/>
              <w:rPr>
                <w:rFonts w:ascii="Arial Narrow" w:hAnsi="Arial Narrow" w:cs="Arial"/>
                <w:sz w:val="20"/>
                <w:szCs w:val="20"/>
              </w:rPr>
            </w:pPr>
          </w:p>
          <w:p w:rsidR="007F500A" w:rsidRDefault="007F500A" w:rsidP="0004487F">
            <w:pPr>
              <w:ind w:left="597"/>
              <w:rPr>
                <w:rFonts w:ascii="Arial Narrow" w:hAnsi="Arial Narrow" w:cs="Arial"/>
                <w:sz w:val="20"/>
                <w:szCs w:val="20"/>
              </w:rPr>
            </w:pPr>
          </w:p>
          <w:p w:rsidR="007F500A" w:rsidRDefault="007F500A" w:rsidP="0004487F">
            <w:pPr>
              <w:ind w:left="597"/>
              <w:rPr>
                <w:rFonts w:ascii="Arial Narrow" w:hAnsi="Arial Narrow" w:cs="Arial"/>
                <w:sz w:val="20"/>
                <w:szCs w:val="20"/>
              </w:rPr>
            </w:pPr>
          </w:p>
          <w:p w:rsidR="007F500A" w:rsidRDefault="007F500A" w:rsidP="0004487F">
            <w:pPr>
              <w:ind w:left="597"/>
              <w:rPr>
                <w:rFonts w:ascii="Arial Narrow" w:hAnsi="Arial Narrow" w:cs="Arial"/>
                <w:sz w:val="20"/>
                <w:szCs w:val="20"/>
              </w:rPr>
            </w:pPr>
          </w:p>
          <w:p w:rsidR="005B721F" w:rsidRPr="00944568" w:rsidRDefault="005B721F" w:rsidP="0004487F">
            <w:pPr>
              <w:ind w:left="597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C45892" w:rsidRDefault="00C45892" w:rsidP="006B2EE1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8"/>
        <w:gridCol w:w="11268"/>
      </w:tblGrid>
      <w:tr w:rsidR="005B721F" w:rsidTr="00C6293D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5B721F" w:rsidRDefault="005B721F" w:rsidP="00C6293D">
            <w:pPr>
              <w:ind w:left="-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US" w:bidi="ar-SA"/>
              </w:rPr>
              <w:drawing>
                <wp:inline distT="0" distB="0" distL="0" distR="0" wp14:anchorId="1D200733" wp14:editId="70C0FF53">
                  <wp:extent cx="217070" cy="237743"/>
                  <wp:effectExtent l="0" t="0" r="1206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Shot 2015-06-11 at 4.26.55 PM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070" cy="2377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68" w:type="dxa"/>
            <w:tcBorders>
              <w:top w:val="nil"/>
              <w:left w:val="nil"/>
              <w:bottom w:val="nil"/>
              <w:right w:val="nil"/>
            </w:tcBorders>
            <w:shd w:val="clear" w:color="auto" w:fill="D2E2EA"/>
            <w:vAlign w:val="center"/>
          </w:tcPr>
          <w:p w:rsidR="005B721F" w:rsidRDefault="005B721F" w:rsidP="00C629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  <w:t xml:space="preserve">career Connections:  </w:t>
            </w:r>
            <w:r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  <w:t>Summary of Career Opportunities Associated with this Lesson</w:t>
            </w:r>
          </w:p>
        </w:tc>
      </w:tr>
      <w:tr w:rsidR="005B721F" w:rsidTr="00C6293D">
        <w:tc>
          <w:tcPr>
            <w:tcW w:w="11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21F" w:rsidRDefault="005B721F" w:rsidP="00C6293D">
            <w:pPr>
              <w:rPr>
                <w:rFonts w:ascii="Arial Narrow" w:hAnsi="Arial Narrow" w:cs="Arial"/>
                <w:color w:val="FF0000"/>
                <w:sz w:val="20"/>
                <w:szCs w:val="20"/>
              </w:rPr>
            </w:pPr>
          </w:p>
          <w:p w:rsidR="0037007F" w:rsidRPr="000C5273" w:rsidRDefault="0037007F" w:rsidP="0037007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C5273">
              <w:rPr>
                <w:rFonts w:ascii="Arial Narrow" w:hAnsi="Arial Narrow" w:cs="Arial"/>
                <w:b/>
                <w:sz w:val="20"/>
                <w:szCs w:val="20"/>
              </w:rPr>
              <w:t>Metal Worker</w:t>
            </w:r>
          </w:p>
          <w:p w:rsidR="0037007F" w:rsidRPr="000C5273" w:rsidRDefault="0037007F" w:rsidP="0037007F">
            <w:pPr>
              <w:rPr>
                <w:rFonts w:ascii="Arial Narrow" w:hAnsi="Arial Narrow" w:cs="Arial"/>
                <w:sz w:val="20"/>
                <w:szCs w:val="20"/>
              </w:rPr>
            </w:pPr>
            <w:r w:rsidRPr="000C5273">
              <w:rPr>
                <w:rFonts w:ascii="Arial Narrow" w:hAnsi="Arial Narrow" w:cs="Arial"/>
                <w:sz w:val="20"/>
                <w:szCs w:val="20"/>
              </w:rPr>
              <w:tab/>
              <w:t>Metal workers and wood workers use bills of materials to order materials to construct their various projects</w:t>
            </w:r>
          </w:p>
          <w:p w:rsidR="0037007F" w:rsidRPr="000C5273" w:rsidRDefault="0037007F" w:rsidP="0037007F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37007F" w:rsidRPr="000C5273" w:rsidRDefault="0037007F" w:rsidP="0037007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C5273">
              <w:rPr>
                <w:rFonts w:ascii="Arial Narrow" w:hAnsi="Arial Narrow" w:cs="Arial"/>
                <w:b/>
                <w:sz w:val="20"/>
                <w:szCs w:val="20"/>
              </w:rPr>
              <w:t>Mechanical Engineer</w:t>
            </w:r>
          </w:p>
          <w:p w:rsidR="0037007F" w:rsidRPr="000C5273" w:rsidRDefault="0037007F" w:rsidP="0037007F">
            <w:pPr>
              <w:rPr>
                <w:rFonts w:ascii="Arial Narrow" w:hAnsi="Arial Narrow" w:cs="Arial"/>
                <w:sz w:val="20"/>
                <w:szCs w:val="20"/>
              </w:rPr>
            </w:pPr>
            <w:r w:rsidRPr="000C5273">
              <w:rPr>
                <w:rFonts w:ascii="Arial Narrow" w:hAnsi="Arial Narrow" w:cs="Arial"/>
                <w:sz w:val="20"/>
                <w:szCs w:val="20"/>
              </w:rPr>
              <w:tab/>
              <w:t>Mechanical engineers develop bills of materials for various products before construction begins</w:t>
            </w:r>
          </w:p>
          <w:p w:rsidR="0037007F" w:rsidRPr="000C5273" w:rsidRDefault="0037007F" w:rsidP="0037007F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37007F" w:rsidRPr="000C5273" w:rsidRDefault="0037007F" w:rsidP="0037007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C5273">
              <w:rPr>
                <w:rFonts w:ascii="Arial Narrow" w:hAnsi="Arial Narrow" w:cs="Arial"/>
                <w:b/>
                <w:sz w:val="20"/>
                <w:szCs w:val="20"/>
              </w:rPr>
              <w:t>Accountant</w:t>
            </w:r>
          </w:p>
          <w:p w:rsidR="0037007F" w:rsidRPr="000C5273" w:rsidRDefault="0037007F" w:rsidP="0037007F">
            <w:pPr>
              <w:rPr>
                <w:rFonts w:ascii="Arial Narrow" w:hAnsi="Arial Narrow" w:cs="Arial"/>
                <w:sz w:val="20"/>
                <w:szCs w:val="20"/>
              </w:rPr>
            </w:pPr>
            <w:r w:rsidRPr="000C5273">
              <w:rPr>
                <w:rFonts w:ascii="Arial Narrow" w:hAnsi="Arial Narrow" w:cs="Arial"/>
                <w:sz w:val="20"/>
                <w:szCs w:val="20"/>
              </w:rPr>
              <w:tab/>
              <w:t>Accountants review bills of materials to determine various characteristics of products based on cost</w:t>
            </w:r>
          </w:p>
          <w:p w:rsidR="005B721F" w:rsidRPr="00CB2BF6" w:rsidRDefault="005B721F" w:rsidP="00C6293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B721F" w:rsidTr="00C6293D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5B721F" w:rsidRDefault="005B721F" w:rsidP="00C6293D">
            <w:pPr>
              <w:ind w:left="-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US" w:bidi="ar-SA"/>
              </w:rPr>
              <w:drawing>
                <wp:inline distT="0" distB="0" distL="0" distR="0" wp14:anchorId="370FFE27" wp14:editId="7B95E054">
                  <wp:extent cx="237743" cy="237743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Shot 2015-06-11 at 4.29.32 PM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3" cy="2377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68" w:type="dxa"/>
            <w:tcBorders>
              <w:top w:val="nil"/>
              <w:left w:val="nil"/>
              <w:bottom w:val="nil"/>
              <w:right w:val="nil"/>
            </w:tcBorders>
            <w:shd w:val="clear" w:color="auto" w:fill="D2E2EA"/>
            <w:vAlign w:val="center"/>
          </w:tcPr>
          <w:p w:rsidR="005B721F" w:rsidRDefault="005B721F" w:rsidP="00C629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  <w:t xml:space="preserve">Keywords:  </w:t>
            </w:r>
            <w:r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  <w:t>Please Insert Keywords from this Lesson with their Definitions</w:t>
            </w:r>
          </w:p>
        </w:tc>
      </w:tr>
    </w:tbl>
    <w:p w:rsidR="0037007F" w:rsidRDefault="0037007F" w:rsidP="0037007F">
      <w:pPr>
        <w:rPr>
          <w:rFonts w:ascii="Arial Narrow" w:hAnsi="Arial Narrow" w:cs="Arial"/>
          <w:sz w:val="20"/>
          <w:szCs w:val="20"/>
          <w:u w:val="single"/>
        </w:rPr>
      </w:pPr>
    </w:p>
    <w:p w:rsidR="0037007F" w:rsidRPr="000C5273" w:rsidRDefault="0037007F" w:rsidP="0037007F">
      <w:pPr>
        <w:rPr>
          <w:rFonts w:ascii="Arial Narrow" w:hAnsi="Arial Narrow" w:cs="Arial"/>
          <w:sz w:val="20"/>
          <w:szCs w:val="20"/>
        </w:rPr>
      </w:pPr>
      <w:r w:rsidRPr="000C5273">
        <w:rPr>
          <w:rFonts w:ascii="Arial Narrow" w:hAnsi="Arial Narrow" w:cs="Arial"/>
          <w:sz w:val="20"/>
          <w:szCs w:val="20"/>
          <w:u w:val="single"/>
        </w:rPr>
        <w:t>BILL</w:t>
      </w:r>
      <w:r w:rsidRPr="000C5273">
        <w:rPr>
          <w:rFonts w:ascii="Arial Narrow" w:hAnsi="Arial Narrow" w:cs="Arial"/>
          <w:sz w:val="20"/>
          <w:szCs w:val="20"/>
        </w:rPr>
        <w:t xml:space="preserve"> – a statement of money owed for goods or services supplied</w:t>
      </w:r>
    </w:p>
    <w:p w:rsidR="0037007F" w:rsidRPr="000C5273" w:rsidRDefault="0037007F" w:rsidP="0037007F">
      <w:pPr>
        <w:rPr>
          <w:rFonts w:ascii="Arial Narrow" w:hAnsi="Arial Narrow" w:cs="Arial"/>
          <w:sz w:val="20"/>
          <w:szCs w:val="20"/>
        </w:rPr>
      </w:pPr>
      <w:r w:rsidRPr="000C5273">
        <w:rPr>
          <w:rFonts w:ascii="Arial Narrow" w:hAnsi="Arial Narrow" w:cs="Arial"/>
          <w:sz w:val="20"/>
          <w:szCs w:val="20"/>
          <w:u w:val="single"/>
        </w:rPr>
        <w:t>MATERIAL</w:t>
      </w:r>
      <w:r w:rsidRPr="000C5273">
        <w:rPr>
          <w:rFonts w:ascii="Arial Narrow" w:hAnsi="Arial Narrow" w:cs="Arial"/>
          <w:sz w:val="20"/>
          <w:szCs w:val="20"/>
        </w:rPr>
        <w:t xml:space="preserve"> – the substance or substances of which a thing is made or composed</w:t>
      </w:r>
    </w:p>
    <w:p w:rsidR="0037007F" w:rsidRPr="000C5273" w:rsidRDefault="0037007F" w:rsidP="0037007F">
      <w:pPr>
        <w:rPr>
          <w:rFonts w:ascii="Arial Narrow" w:hAnsi="Arial Narrow" w:cs="Arial"/>
          <w:sz w:val="20"/>
          <w:szCs w:val="20"/>
        </w:rPr>
      </w:pPr>
      <w:r w:rsidRPr="000C5273">
        <w:rPr>
          <w:rFonts w:ascii="Arial Narrow" w:hAnsi="Arial Narrow" w:cs="Arial"/>
          <w:sz w:val="20"/>
          <w:szCs w:val="20"/>
          <w:u w:val="single"/>
        </w:rPr>
        <w:t>PURCHASE</w:t>
      </w:r>
      <w:r w:rsidRPr="000C5273">
        <w:rPr>
          <w:rFonts w:ascii="Arial Narrow" w:hAnsi="Arial Narrow" w:cs="Arial"/>
          <w:sz w:val="20"/>
          <w:szCs w:val="20"/>
        </w:rPr>
        <w:t xml:space="preserve"> – to acquire by the payment of money or its equivalent</w:t>
      </w:r>
    </w:p>
    <w:p w:rsidR="00556E56" w:rsidRPr="0004487F" w:rsidRDefault="00556E56" w:rsidP="006B2EE1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556E56" w:rsidRPr="0004487F" w:rsidSect="006E3371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360" w:right="360" w:bottom="630" w:left="360" w:header="360" w:footer="3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486" w:rsidRDefault="00AA5486" w:rsidP="00710267">
      <w:pPr>
        <w:spacing w:after="0" w:line="240" w:lineRule="auto"/>
      </w:pPr>
      <w:r>
        <w:separator/>
      </w:r>
    </w:p>
  </w:endnote>
  <w:endnote w:type="continuationSeparator" w:id="0">
    <w:p w:rsidR="00AA5486" w:rsidRDefault="00AA5486" w:rsidP="00710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-LightC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652589"/>
      <w:docPartObj>
        <w:docPartGallery w:val="Page Numbers (Bottom of Page)"/>
        <w:docPartUnique/>
      </w:docPartObj>
    </w:sdtPr>
    <w:sdtEndPr/>
    <w:sdtContent>
      <w:sdt>
        <w:sdtPr>
          <w:id w:val="2136982061"/>
          <w:docPartObj>
            <w:docPartGallery w:val="Page Numbers (Top of Page)"/>
            <w:docPartUnique/>
          </w:docPartObj>
        </w:sdtPr>
        <w:sdtEndPr/>
        <w:sdtContent>
          <w:p w:rsidR="00C6293D" w:rsidRDefault="00C6293D" w:rsidP="002D3A57">
            <w:pPr>
              <w:pStyle w:val="Footer"/>
              <w:spacing w:before="240"/>
              <w:jc w:val="right"/>
            </w:pPr>
            <w:r>
              <w:rPr>
                <w:rFonts w:ascii="Arial" w:hAnsi="Arial" w:cs="Arial"/>
                <w:noProof/>
                <w:color w:val="000000"/>
                <w:sz w:val="16"/>
                <w:szCs w:val="16"/>
                <w:lang w:eastAsia="en-US" w:bidi="ar-SA"/>
              </w:rPr>
              <w:drawing>
                <wp:anchor distT="0" distB="0" distL="114300" distR="114300" simplePos="0" relativeHeight="251664896" behindDoc="1" locked="0" layoutInCell="1" allowOverlap="1" wp14:anchorId="00B85B4F" wp14:editId="3B93949B">
                  <wp:simplePos x="0" y="0"/>
                  <wp:positionH relativeFrom="column">
                    <wp:posOffset>2757170</wp:posOffset>
                  </wp:positionH>
                  <wp:positionV relativeFrom="paragraph">
                    <wp:posOffset>36195</wp:posOffset>
                  </wp:positionV>
                  <wp:extent cx="1758572" cy="457200"/>
                  <wp:effectExtent l="0" t="0" r="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White_Logo_Footer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572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1" layoutInCell="1" allowOverlap="1" wp14:anchorId="27B8CCE9" wp14:editId="7799DA56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72390</wp:posOffset>
                      </wp:positionV>
                      <wp:extent cx="1751330" cy="339090"/>
                      <wp:effectExtent l="0" t="0" r="0" b="3810"/>
                      <wp:wrapSquare wrapText="bothSides"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1330" cy="3390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6293D" w:rsidRDefault="00C6293D" w:rsidP="002D3A57">
                                  <w:pPr>
                                    <w:pStyle w:val="NoSpacing"/>
                                    <w:jc w:val="center"/>
                                    <w:rPr>
                                      <w:lang w:bidi="ar-SA"/>
                                    </w:rPr>
                                  </w:pPr>
                                  <w:r>
                                    <w:rPr>
                                      <w:lang w:bidi="ar-SA"/>
                                    </w:rPr>
                                    <w:t>STEM101.ORG</w:t>
                                  </w:r>
                                </w:p>
                                <w:p w:rsidR="00C6293D" w:rsidRPr="00556E56" w:rsidRDefault="00C6293D" w:rsidP="002D3A57">
                                  <w:pPr>
                                    <w:jc w:val="center"/>
                                    <w:rPr>
                                      <w:color w:val="BFBFBF" w:themeColor="background1" w:themeShade="BF"/>
                                      <w:sz w:val="12"/>
                                      <w:szCs w:val="12"/>
                                    </w:rPr>
                                  </w:pPr>
                                  <w:r w:rsidRPr="00556E56">
                                    <w:rPr>
                                      <w:rFonts w:ascii="Arial" w:hAnsi="Arial" w:cs="Arial"/>
                                      <w:color w:val="BFBFBF" w:themeColor="background1" w:themeShade="BF"/>
                                      <w:sz w:val="12"/>
                                      <w:szCs w:val="12"/>
                                      <w:lang w:bidi="ar-SA"/>
                                    </w:rPr>
                                    <w:t>UBD © 2011 Wiggins &amp; McTighe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B8CC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left:0;text-align:left;margin-left:7.45pt;margin-top:5.7pt;width:137.9pt;height:26.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Z0GqgIAAKUFAAAOAAAAZHJzL2Uyb0RvYy54bWysVE1v2zAMvQ/YfxB0T+18tU1Qp3BTZBhQ&#10;tMXaoWdFlhpjtqRJSuKs2H/fkxynWbdLh11sinykyEeKF5dNXZGNsK7UKqP9k5QSobguSvWc0a+P&#10;i945Jc4zVbBKK5HRnXD0cvbxw8XWTMVAr3RVCEsQRLnp1mR05b2ZJonjK1Ezd6KNUDBKbWvmcbTP&#10;SWHZFtHrKhmk6Wmy1bYwVnPhHLTXrZHOYnwpBfd3UjrhSZVR5Obj18bvMnyT2QWbPltmViXfp8H+&#10;IYualQqXHkJdM8/I2pZ/hKpLbrXT0p9wXSdaypKLWAOq6advqnlYMSNiLSDHmQNN7v+F5bebe0vK&#10;Ar0DPYrV6NGjaDy50g2BCvxsjZsC9mAA9A30wHZ6B2Uou5G2Dn8URGBHqN2B3RCNB6ezcX84hInD&#10;NhxO0kkMn7x6G+v8J6FrEoSMWnQvkso2N84jE0A7SLhM6UVZVbGDlfpNAWCrEXEEWm82RSYQAzLk&#10;FNvzMh+fDfKz8aR3mo/7vVE/Pe/leTroXS/yNE9Hi/lkdPUzlIuYnX8SKGlLj5LfVSJErdQXIUFm&#10;ZCAo4hiLeWXJhmEAGedC+UhezBDogJKo4j2Oe3ysI9b3HueWke5mrfzBuS6VtpHvN2kX37qUZYsH&#10;GUd1B9E3y2Y/Kktd7DApVrdvzRm+KNHOG+b8PbN4XJgALAx/h4+s9Dajei9RstL2x9/0AY+Zh5WS&#10;LR5rRt33NbOCkuqzwmuY9EcjhPXxMEJHcbDHluWxRa3ruUY7+lhNhkcx4H3VidLq+gl7JQ+3wsQU&#10;x90Z9Z049+0KwV7iIs8jCO/ZMH+jHgwPoUN3wrA+Nk/Mmv1Ee0zQre6eNZu+GewWGzyVztdeyzJO&#10;fSC4ZXVPPHZBnMf93grL5vgcUa/bdfYLAAD//wMAUEsDBBQABgAIAAAAIQC5OqYF3AAAAAgBAAAP&#10;AAAAZHJzL2Rvd25yZXYueG1sTI/NTsMwEITvSLyDtUjc6LpVKE2IUyEQVxDlR+LmxtskIl5HsduE&#10;t2c5wWk1mtHsN+V29r060Ri7wAaWCw2KuA6u48bA2+vj1QZUTJad7QOTgW+KsK3Oz0pbuDDxC512&#10;qVFSwrGwBtqUhgIx1i15GxdhIBbvEEZvk8ixQTfaScp9jyut1+htx/KhtQPdt1R/7Y7ewPvT4fMj&#10;08/Ng78epjBrZJ+jMZcX890tqERz+gvDL76gQyVM+3BkF1UvOsslKXeZgRJ/lesbUHsD62wDWJX4&#10;f0D1AwAA//8DAFBLAQItABQABgAIAAAAIQC2gziS/gAAAOEBAAATAAAAAAAAAAAAAAAAAAAAAABb&#10;Q29udGVudF9UeXBlc10ueG1sUEsBAi0AFAAGAAgAAAAhADj9If/WAAAAlAEAAAsAAAAAAAAAAAAA&#10;AAAALwEAAF9yZWxzLy5yZWxzUEsBAi0AFAAGAAgAAAAhAP69nQaqAgAApQUAAA4AAAAAAAAAAAAA&#10;AAAALgIAAGRycy9lMm9Eb2MueG1sUEsBAi0AFAAGAAgAAAAhALk6pgXcAAAACAEAAA8AAAAAAAAA&#10;AAAAAAAABAUAAGRycy9kb3ducmV2LnhtbFBLBQYAAAAABAAEAPMAAAANBgAAAAA=&#10;" filled="f" stroked="f">
                      <v:textbox>
                        <w:txbxContent>
                          <w:p w:rsidR="00C6293D" w:rsidRDefault="00C6293D" w:rsidP="002D3A57">
                            <w:pPr>
                              <w:pStyle w:val="NoSpacing"/>
                              <w:jc w:val="center"/>
                              <w:rPr>
                                <w:lang w:bidi="ar-SA"/>
                              </w:rPr>
                            </w:pPr>
                            <w:r>
                              <w:rPr>
                                <w:lang w:bidi="ar-SA"/>
                              </w:rPr>
                              <w:t>STEM101.ORG</w:t>
                            </w:r>
                          </w:p>
                          <w:p w:rsidR="00C6293D" w:rsidRPr="00556E56" w:rsidRDefault="00C6293D" w:rsidP="002D3A57">
                            <w:pPr>
                              <w:jc w:val="center"/>
                              <w:rPr>
                                <w:color w:val="BFBFBF" w:themeColor="background1" w:themeShade="BF"/>
                                <w:sz w:val="12"/>
                                <w:szCs w:val="12"/>
                              </w:rPr>
                            </w:pPr>
                            <w:r w:rsidRPr="00556E56">
                              <w:rPr>
                                <w:rFonts w:ascii="Arial" w:hAnsi="Arial" w:cs="Arial"/>
                                <w:color w:val="BFBFBF" w:themeColor="background1" w:themeShade="BF"/>
                                <w:sz w:val="12"/>
                                <w:szCs w:val="12"/>
                                <w:lang w:bidi="ar-SA"/>
                              </w:rPr>
                              <w:t>UBD © 2011 Wiggins &amp; McTighe</w:t>
                            </w:r>
                          </w:p>
                        </w:txbxContent>
                      </v:textbox>
                      <w10:wrap type="square"/>
                      <w10:anchorlock/>
                    </v:shape>
                  </w:pict>
                </mc:Fallback>
              </mc:AlternateContent>
            </w:r>
            <w:r>
              <w:rPr>
                <w:noProof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645A1152" wp14:editId="6E576F3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-7197</wp:posOffset>
                      </wp:positionV>
                      <wp:extent cx="7366000" cy="0"/>
                      <wp:effectExtent l="0" t="0" r="25400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366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CD19259" id="Straight Connector 11" o:spid="_x0000_s1026" style="position:absolute;flip:x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55pt" to="580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2KYvwEAAMMDAAAOAAAAZHJzL2Uyb0RvYy54bWysU02P0zAQvSPxHyzfadKuVFDUdA9dAQcE&#10;FQs/wOuMGwvbY41NP/49Y6cNCNAeEBcr9sx7M+/NZHN/9k4cgZLF0MvlopUCgsbBhkMvv355++qN&#10;FCmrMCiHAXp5gSTvty9fbE6xgxWO6AYgwSQhdafYyzHn2DVN0iN4lRYYIXDQIHmV+UqHZiB1Ynbv&#10;mlXbrpsT0hAJNaTErw9TUG4rvzGg8ydjEmThesm95XpSPZ/K2Ww3qjuQiqPV1zbUP3ThlQ1cdKZ6&#10;UFmJ72T/oPJWEyY0eaHRN2iM1VA1sJpl+5uax1FFqFrYnBRnm9L/o9Ufj3sSduDZLaUIyvOMHjMp&#10;exiz2GEI7CCS4CA7dYqpY8Au7Ol6S3FPRfbZkBfG2fieiaoRLE2cq8+X2Wc4Z6H58fXdet22PA59&#10;izUTRaGKlPI7QC/KRy+dDcUC1anjh5S5LKfeUvhSWpqaqF/54qAku/AZDMviYncVXRcKdo7EUfEq&#10;DN+qIOaqmQVirHMzqH0edM0tMKhLNgNXzwPn7FoRQ56B3gakv4Hz+daqmfJvqietRfYTDpc6kmoH&#10;b0p16brVZRV/vVf4z39v+wMAAP//AwBQSwMEFAAGAAgAAAAhACsDyTbaAAAABwEAAA8AAABkcnMv&#10;ZG93bnJldi54bWxMj8FOwzAQRO9I/IO1lbi1TiJUoRCnqkoRl3Ig8AFuvMRR43Vku03692zFAY4z&#10;s5p5W21mN4gLhth7UpCvMhBIrTc9dQq+Pl+XTyBi0mT04AkVXDHCpr6/q3Rp/EQfeGlSJ7iEYqkV&#10;2JTGUsrYWnQ6rvyIxNm3D04nlqGTJuiJy90giyxbS6d74gWrR9xZbE/N2Sl4Kx4Phd2G9ya+XOcp&#10;HfZ+TyelHhbz9hlEwjn9HcMNn9GhZqajP5OJYlDAjyQFyzwHcUvzdcbO8deRdSX/89c/AAAA//8D&#10;AFBLAQItABQABgAIAAAAIQC2gziS/gAAAOEBAAATAAAAAAAAAAAAAAAAAAAAAABbQ29udGVudF9U&#10;eXBlc10ueG1sUEsBAi0AFAAGAAgAAAAhADj9If/WAAAAlAEAAAsAAAAAAAAAAAAAAAAALwEAAF9y&#10;ZWxzLy5yZWxzUEsBAi0AFAAGAAgAAAAhAKIfYpi/AQAAwwMAAA4AAAAAAAAAAAAAAAAALgIAAGRy&#10;cy9lMm9Eb2MueG1sUEsBAi0AFAAGAAgAAAAhACsDyTbaAAAABwEAAA8AAAAAAAAAAAAAAAAAGQQA&#10;AGRycy9kb3ducmV2LnhtbFBLBQYAAAAABAAEAPMAAAAgBQAAAAA=&#10;" strokecolor="black [3200]" strokeweight="1.5pt">
                      <v:stroke joinstyle="miter"/>
                    </v:line>
                  </w:pict>
                </mc:Fallback>
              </mc:AlternateContent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6F8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6F8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6293D" w:rsidRPr="002D3A57" w:rsidRDefault="00C6293D" w:rsidP="002D3A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9077800"/>
      <w:docPartObj>
        <w:docPartGallery w:val="Page Numbers (Bottom of Page)"/>
        <w:docPartUnique/>
      </w:docPartObj>
    </w:sdtPr>
    <w:sdtEndPr/>
    <w:sdtContent>
      <w:sdt>
        <w:sdtPr>
          <w:id w:val="-343241825"/>
          <w:docPartObj>
            <w:docPartGallery w:val="Page Numbers (Top of Page)"/>
            <w:docPartUnique/>
          </w:docPartObj>
        </w:sdtPr>
        <w:sdtEndPr/>
        <w:sdtContent>
          <w:p w:rsidR="00C6293D" w:rsidRDefault="00C6293D" w:rsidP="002D3A57">
            <w:pPr>
              <w:pStyle w:val="Footer"/>
              <w:spacing w:before="240"/>
              <w:jc w:val="right"/>
            </w:pPr>
            <w:r>
              <w:rPr>
                <w:rFonts w:ascii="Arial" w:hAnsi="Arial" w:cs="Arial"/>
                <w:noProof/>
                <w:color w:val="000000"/>
                <w:sz w:val="16"/>
                <w:szCs w:val="16"/>
                <w:lang w:eastAsia="en-US" w:bidi="ar-SA"/>
              </w:rPr>
              <w:drawing>
                <wp:anchor distT="0" distB="0" distL="114300" distR="114300" simplePos="0" relativeHeight="251661824" behindDoc="1" locked="0" layoutInCell="1" allowOverlap="1" wp14:anchorId="77382936" wp14:editId="4091FB9F">
                  <wp:simplePos x="0" y="0"/>
                  <wp:positionH relativeFrom="column">
                    <wp:posOffset>2757170</wp:posOffset>
                  </wp:positionH>
                  <wp:positionV relativeFrom="paragraph">
                    <wp:posOffset>36195</wp:posOffset>
                  </wp:positionV>
                  <wp:extent cx="1758572" cy="457200"/>
                  <wp:effectExtent l="0" t="0" r="0" b="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White_Logo_Footer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572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anchorId="3B6ED81B" wp14:editId="26655961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72390</wp:posOffset>
                      </wp:positionV>
                      <wp:extent cx="1751330" cy="339090"/>
                      <wp:effectExtent l="0" t="0" r="0" b="3810"/>
                      <wp:wrapSquare wrapText="bothSides"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1330" cy="3390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6293D" w:rsidRDefault="00C6293D" w:rsidP="002D3A57">
                                  <w:pPr>
                                    <w:pStyle w:val="NoSpacing"/>
                                    <w:jc w:val="center"/>
                                    <w:rPr>
                                      <w:lang w:bidi="ar-SA"/>
                                    </w:rPr>
                                  </w:pPr>
                                  <w:r>
                                    <w:rPr>
                                      <w:lang w:bidi="ar-SA"/>
                                    </w:rPr>
                                    <w:t>STEM101.ORG</w:t>
                                  </w:r>
                                </w:p>
                                <w:p w:rsidR="00C6293D" w:rsidRPr="00556E56" w:rsidRDefault="00C6293D" w:rsidP="002D3A57">
                                  <w:pPr>
                                    <w:jc w:val="center"/>
                                    <w:rPr>
                                      <w:color w:val="BFBFBF" w:themeColor="background1" w:themeShade="BF"/>
                                      <w:sz w:val="12"/>
                                      <w:szCs w:val="12"/>
                                    </w:rPr>
                                  </w:pPr>
                                  <w:r w:rsidRPr="00556E56">
                                    <w:rPr>
                                      <w:rFonts w:ascii="Arial" w:hAnsi="Arial" w:cs="Arial"/>
                                      <w:color w:val="BFBFBF" w:themeColor="background1" w:themeShade="BF"/>
                                      <w:sz w:val="12"/>
                                      <w:szCs w:val="12"/>
                                      <w:lang w:bidi="ar-SA"/>
                                    </w:rPr>
                                    <w:t>UBD © 2011 Wiggins &amp; McTighe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6ED81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7" type="#_x0000_t202" style="position:absolute;left:0;text-align:left;margin-left:7.45pt;margin-top:5.7pt;width:137.9pt;height:26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f3hrgIAAKwFAAAOAAAAZHJzL2Uyb0RvYy54bWysVE1v2zAMvQ/YfxB0T23no22COoWbIsOA&#10;oi3WDj0rstQYk0VNUmJnxf77KDlOs26XDrvYFPlIkY8ULy7bWpGtsK4CndPsJKVEaA5lpZ9z+vVx&#10;OTinxHmmS6ZAi5zuhKOX848fLhozE0NYgyqFJRhEu1ljcrr23sySxPG1qJk7ASM0GiXYmnk82uek&#10;tKzB6LVKhml6mjRgS2OBC+dQe90Z6TzGl1JwfyelE56onGJuPn5t/K7CN5lfsNmzZWZd8X0a7B+y&#10;qFml8dJDqGvmGdnY6o9QdcUtOJD+hEOdgJQVF7EGrCZL31TzsGZGxFqQHGcONLn/F5bfbu8tqUrs&#10;3YgSzWrs0aNoPbmClqAK+WmMmyHswSDQt6hHbK93qAxlt9LW4Y8FEbQj07sDuyEaD05nk2w0QhNH&#10;22g0TaeR/uTV21jnPwmoSRByarF7kVS2vXEeM0FoDwmXaVhWSsUOKv2bAoGdRsQR6LzZDDNBMSBD&#10;TrE9L4vJ2bA4m0wHp8UkG4yz9HxQFOlwcL0s0iIdLxfT8dXPUC7G7P2TQElXepT8TokQVekvQiKZ&#10;kYGgiGMsFsqSLcMBZJwL7SN5MUNEB5TEKt7juMfHOmJ973HuGOlvBu0PznWlwUa+36RdfutTlh0e&#10;yTiqO4i+XbXdFPWTsYJyhwNjoXtyzvBlhV29Yc7fM4tvDAcB94a/w49U0OQU9hIla7A//qYPeBx9&#10;tFLS4JvNqfu+YVZQoj5rfBTTbDwOjzwexthYPNhjy+rYojf1ArArGW4ow6MY8F71orRQP+F6KcKt&#10;aGKa49059b248N0mwfXERVFEED5rw/yNfjA8hA5NCjP72D4xa/aD7XGQbqF/3Wz2Zr47bPDUUGw8&#10;yCoOf+C5Y3XPP66EOJb79RV2zvE5ol6X7PwXAAAA//8DAFBLAwQUAAYACAAAACEAuTqmBdwAAAAI&#10;AQAADwAAAGRycy9kb3ducmV2LnhtbEyPzU7DMBCE70i8g7VI3Oi6VShNiFMhEFcQ5Ufi5sbbJCJe&#10;R7HbhLdnOcFpNZrR7Dfldva9OtEYu8AGlgsNirgOruPGwNvr49UGVEyWne0Dk4FvirCtzs9KW7gw&#10;8QuddqlRUsKxsAbalIYCMdYteRsXYSAW7xBGb5PIsUE32knKfY8rrdfobcfyobUD3bdUf+2O3sD7&#10;0+HzI9PPzYO/HqYwa2SfozGXF/PdLahEc/oLwy++oEMlTPtwZBdVLzrLJSl3mYESf5XrG1B7A+ts&#10;A1iV+H9A9QMAAP//AwBQSwECLQAUAAYACAAAACEAtoM4kv4AAADhAQAAEwAAAAAAAAAAAAAAAAAA&#10;AAAAW0NvbnRlbnRfVHlwZXNdLnhtbFBLAQItABQABgAIAAAAIQA4/SH/1gAAAJQBAAALAAAAAAAA&#10;AAAAAAAAAC8BAABfcmVscy8ucmVsc1BLAQItABQABgAIAAAAIQD2Gf3hrgIAAKwFAAAOAAAAAAAA&#10;AAAAAAAAAC4CAABkcnMvZTJvRG9jLnhtbFBLAQItABQABgAIAAAAIQC5OqYF3AAAAAgBAAAPAAAA&#10;AAAAAAAAAAAAAAgFAABkcnMvZG93bnJldi54bWxQSwUGAAAAAAQABADzAAAAEQYAAAAA&#10;" filled="f" stroked="f">
                      <v:textbox>
                        <w:txbxContent>
                          <w:p w:rsidR="00C6293D" w:rsidRDefault="00C6293D" w:rsidP="002D3A57">
                            <w:pPr>
                              <w:pStyle w:val="NoSpacing"/>
                              <w:jc w:val="center"/>
                              <w:rPr>
                                <w:lang w:bidi="ar-SA"/>
                              </w:rPr>
                            </w:pPr>
                            <w:r>
                              <w:rPr>
                                <w:lang w:bidi="ar-SA"/>
                              </w:rPr>
                              <w:t>STEM101.ORG</w:t>
                            </w:r>
                          </w:p>
                          <w:p w:rsidR="00C6293D" w:rsidRPr="00556E56" w:rsidRDefault="00C6293D" w:rsidP="002D3A57">
                            <w:pPr>
                              <w:jc w:val="center"/>
                              <w:rPr>
                                <w:color w:val="BFBFBF" w:themeColor="background1" w:themeShade="BF"/>
                                <w:sz w:val="12"/>
                                <w:szCs w:val="12"/>
                              </w:rPr>
                            </w:pPr>
                            <w:r w:rsidRPr="00556E56">
                              <w:rPr>
                                <w:rFonts w:ascii="Arial" w:hAnsi="Arial" w:cs="Arial"/>
                                <w:color w:val="BFBFBF" w:themeColor="background1" w:themeShade="BF"/>
                                <w:sz w:val="12"/>
                                <w:szCs w:val="12"/>
                                <w:lang w:bidi="ar-SA"/>
                              </w:rPr>
                              <w:t>UBD © 2011 Wiggins &amp; McTighe</w:t>
                            </w:r>
                          </w:p>
                        </w:txbxContent>
                      </v:textbox>
                      <w10:wrap type="square"/>
                      <w10:anchorlock/>
                    </v:shape>
                  </w:pict>
                </mc:Fallback>
              </mc:AlternateContent>
            </w:r>
            <w:r>
              <w:rPr>
                <w:noProof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922A25A" wp14:editId="60BB0E7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-7197</wp:posOffset>
                      </wp:positionV>
                      <wp:extent cx="7366000" cy="0"/>
                      <wp:effectExtent l="0" t="0" r="25400" b="19050"/>
                      <wp:wrapNone/>
                      <wp:docPr id="82" name="Straight Connector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366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1B93E01" id="Straight Connector 82" o:spid="_x0000_s1026" style="position:absolute;flip:x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55pt" to="580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ClXwgEAAMMDAAAOAAAAZHJzL2Uyb0RvYy54bWysU01v2zAMvQ/ofxB0b+ykQFYYcXpIse0w&#10;bMG6/gBVpmKh+gKlxc6/HyUn3tAOPQy9CKbI98j3RG/uRmvYETBq71q+XNScgZO+0+7Q8sefn65v&#10;OYtJuE4Y76DlJ4j8bnv1YTOEBla+96YDZETiYjOElvcphaaqouzBirjwARwllUcrEoV4qDoUA7Fb&#10;U63qel0NHruAXkKMdHs/Jfm28CsFMn1XKkJipuU0WyonlvMpn9V2I5oDitBreR5D/McUVmhHTWeq&#10;e5EE+4X6FZXVEn30Ki2kt5VXSksoGkjNsn6h5qEXAYoWMieG2ab4frTy23GPTHctv11x5oSlN3pI&#10;KPShT2znnSMHPTJKklNDiA0Bdm6P5yiGPWbZo0LLlNHhCy1BMYKksbH4fJp9hjExSZcfb9bruqbn&#10;kJdcNVFkqoAxfQZvWf5oudEuWyAacfwaE7Wl0ksJBXmkaYjylU4GcrFxP0CRLGp2U9BloWBnkB0F&#10;rUL3vMyCiKtUZojSxsyg+m3QuTbDoCzZDFy9DZyrS0fv0gy02nn8FziNl1HVVH9RPWnNsp98dypP&#10;UuygTSnKzludV/HvuMD//Hvb3wAAAP//AwBQSwMEFAAGAAgAAAAhACsDyTbaAAAABwEAAA8AAABk&#10;cnMvZG93bnJldi54bWxMj8FOwzAQRO9I/IO1lbi1TiJUoRCnqkoRl3Ig8AFuvMRR43Vku03692zF&#10;AY4zs5p5W21mN4gLhth7UpCvMhBIrTc9dQq+Pl+XTyBi0mT04AkVXDHCpr6/q3Rp/EQfeGlSJ7iE&#10;YqkV2JTGUsrYWnQ6rvyIxNm3D04nlqGTJuiJy90giyxbS6d74gWrR9xZbE/N2Sl4Kx4Phd2G9ya+&#10;XOcpHfZ+TyelHhbz9hlEwjn9HcMNn9GhZqajP5OJYlDAjyQFyzwHcUvzdcbO8deRdSX/89c/AAAA&#10;//8DAFBLAQItABQABgAIAAAAIQC2gziS/gAAAOEBAAATAAAAAAAAAAAAAAAAAAAAAABbQ29udGVu&#10;dF9UeXBlc10ueG1sUEsBAi0AFAAGAAgAAAAhADj9If/WAAAAlAEAAAsAAAAAAAAAAAAAAAAALwEA&#10;AF9yZWxzLy5yZWxzUEsBAi0AFAAGAAgAAAAhAEwsKVfCAQAAwwMAAA4AAAAAAAAAAAAAAAAALgIA&#10;AGRycy9lMm9Eb2MueG1sUEsBAi0AFAAGAAgAAAAhACsDyTbaAAAABwEAAA8AAAAAAAAAAAAAAAAA&#10;HAQAAGRycy9kb3ducmV2LnhtbFBLBQYAAAAABAAEAPMAAAAjBQAAAAA=&#10;" strokecolor="black [3200]" strokeweight="1.5pt">
                      <v:stroke joinstyle="miter"/>
                    </v:line>
                  </w:pict>
                </mc:Fallback>
              </mc:AlternateContent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6F8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6F8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6293D" w:rsidRPr="002D3A57" w:rsidRDefault="00C6293D" w:rsidP="002D3A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486" w:rsidRDefault="00AA5486" w:rsidP="00710267">
      <w:pPr>
        <w:spacing w:after="0" w:line="240" w:lineRule="auto"/>
      </w:pPr>
      <w:r>
        <w:separator/>
      </w:r>
    </w:p>
  </w:footnote>
  <w:footnote w:type="continuationSeparator" w:id="0">
    <w:p w:rsidR="00AA5486" w:rsidRDefault="00AA5486" w:rsidP="00710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430" w:type="dxa"/>
      <w:tblInd w:w="198" w:type="dxa"/>
      <w:tblLayout w:type="fixed"/>
      <w:tblLook w:val="04A0" w:firstRow="1" w:lastRow="0" w:firstColumn="1" w:lastColumn="0" w:noHBand="0" w:noVBand="1"/>
    </w:tblPr>
    <w:tblGrid>
      <w:gridCol w:w="4958"/>
      <w:gridCol w:w="3739"/>
      <w:gridCol w:w="2733"/>
    </w:tblGrid>
    <w:tr w:rsidR="00C6293D" w:rsidRPr="00DF2256" w:rsidTr="00801C63">
      <w:tc>
        <w:tcPr>
          <w:tcW w:w="11430" w:type="dxa"/>
          <w:gridSpan w:val="3"/>
        </w:tcPr>
        <w:p w:rsidR="00C6293D" w:rsidRPr="00821F0B" w:rsidRDefault="00C6293D" w:rsidP="00821F0B">
          <w:pPr>
            <w:widowControl w:val="0"/>
            <w:ind w:left="202" w:hanging="202"/>
            <w:outlineLvl w:val="0"/>
            <w:rPr>
              <w:rFonts w:ascii="Calibri" w:hAnsi="Calibri"/>
              <w:sz w:val="20"/>
              <w:szCs w:val="20"/>
            </w:rPr>
          </w:pPr>
          <w:r w:rsidRPr="00821F0B">
            <w:rPr>
              <w:rFonts w:ascii="Calibri" w:hAnsi="Calibri" w:cs="Frutiger-LightCn"/>
              <w:b/>
              <w:caps/>
              <w:color w:val="000000" w:themeColor="text1"/>
              <w:sz w:val="20"/>
              <w:szCs w:val="40"/>
            </w:rPr>
            <w:t>Course</w:t>
          </w:r>
          <w:r w:rsidRPr="00821F0B">
            <w:rPr>
              <w:rFonts w:ascii="Calibri" w:hAnsi="Calibri"/>
              <w:b/>
              <w:sz w:val="20"/>
              <w:szCs w:val="20"/>
            </w:rPr>
            <w:t>:</w:t>
          </w:r>
          <w:r w:rsidRPr="00821F0B">
            <w:rPr>
              <w:rFonts w:ascii="Calibri" w:hAnsi="Calibri"/>
              <w:sz w:val="20"/>
              <w:szCs w:val="20"/>
            </w:rPr>
            <w:t xml:space="preserve"> </w:t>
          </w:r>
          <w:r w:rsidRPr="00821F0B">
            <w:rPr>
              <w:rFonts w:ascii="Calibri" w:hAnsi="Calibri"/>
              <w:sz w:val="20"/>
              <w:szCs w:val="20"/>
            </w:rPr>
            <w:fldChar w:fldCharType="begin"/>
          </w:r>
          <w:r w:rsidRPr="00821F0B">
            <w:rPr>
              <w:rFonts w:ascii="Calibri" w:hAnsi="Calibri"/>
              <w:sz w:val="20"/>
              <w:szCs w:val="20"/>
            </w:rPr>
            <w:instrText xml:space="preserve"> REF COURSE \h </w:instrText>
          </w:r>
          <w:r w:rsidRPr="00821F0B">
            <w:rPr>
              <w:rFonts w:ascii="Calibri" w:hAnsi="Calibri"/>
              <w:sz w:val="20"/>
              <w:szCs w:val="20"/>
            </w:rPr>
          </w:r>
          <w:r w:rsidRPr="00821F0B">
            <w:rPr>
              <w:rFonts w:ascii="Calibri" w:hAnsi="Calibri"/>
              <w:sz w:val="20"/>
              <w:szCs w:val="20"/>
            </w:rPr>
            <w:fldChar w:fldCharType="separate"/>
          </w:r>
          <w:r w:rsidR="00B0440B">
            <w:rPr>
              <w:rFonts w:ascii="Calibri" w:hAnsi="Calibri"/>
              <w:noProof/>
              <w:sz w:val="20"/>
              <w:szCs w:val="20"/>
            </w:rPr>
            <w:t>Principles of Engineering</w:t>
          </w:r>
          <w:r w:rsidRPr="00821F0B">
            <w:rPr>
              <w:rFonts w:ascii="Calibri" w:hAnsi="Calibri"/>
              <w:sz w:val="20"/>
              <w:szCs w:val="20"/>
            </w:rPr>
            <w:fldChar w:fldCharType="end"/>
          </w:r>
        </w:p>
      </w:tc>
    </w:tr>
    <w:tr w:rsidR="00C6293D" w:rsidTr="00801C63">
      <w:tc>
        <w:tcPr>
          <w:tcW w:w="4958" w:type="dxa"/>
          <w:tcBorders>
            <w:bottom w:val="single" w:sz="12" w:space="0" w:color="555658"/>
          </w:tcBorders>
        </w:tcPr>
        <w:p w:rsidR="00C6293D" w:rsidRPr="00821F0B" w:rsidRDefault="00C6293D" w:rsidP="00821F0B">
          <w:pPr>
            <w:widowControl w:val="0"/>
            <w:ind w:left="202" w:hanging="202"/>
            <w:outlineLvl w:val="0"/>
            <w:rPr>
              <w:rFonts w:ascii="Calibri" w:hAnsi="Calibri"/>
              <w:sz w:val="20"/>
            </w:rPr>
          </w:pPr>
          <w:r w:rsidRPr="00821F0B">
            <w:rPr>
              <w:rFonts w:ascii="Calibri" w:hAnsi="Calibri" w:cs="Frutiger-LightCn"/>
              <w:b/>
              <w:caps/>
              <w:color w:val="000000" w:themeColor="text1"/>
              <w:sz w:val="20"/>
              <w:szCs w:val="40"/>
            </w:rPr>
            <w:t>Unit</w:t>
          </w:r>
          <w:r w:rsidRPr="00821F0B">
            <w:rPr>
              <w:rFonts w:ascii="Calibri" w:hAnsi="Calibri" w:cs="Frutiger-LightCn"/>
              <w:caps/>
              <w:color w:val="000000" w:themeColor="text1"/>
              <w:sz w:val="20"/>
              <w:szCs w:val="40"/>
            </w:rPr>
            <w:t xml:space="preserve">: </w:t>
          </w:r>
          <w:r w:rsidRPr="00821F0B">
            <w:rPr>
              <w:rFonts w:ascii="Calibri" w:hAnsi="Calibri" w:cs="Frutiger-LightCn"/>
              <w:caps/>
              <w:color w:val="000000" w:themeColor="text1"/>
              <w:sz w:val="20"/>
              <w:szCs w:val="40"/>
            </w:rPr>
            <w:fldChar w:fldCharType="begin"/>
          </w:r>
          <w:r w:rsidRPr="00821F0B">
            <w:rPr>
              <w:rFonts w:ascii="Calibri" w:hAnsi="Calibri" w:cs="Frutiger-LightCn"/>
              <w:caps/>
              <w:color w:val="000000" w:themeColor="text1"/>
              <w:sz w:val="20"/>
              <w:szCs w:val="40"/>
            </w:rPr>
            <w:instrText xml:space="preserve"> REF UNIT \h </w:instrText>
          </w:r>
          <w:r w:rsidRPr="00821F0B">
            <w:rPr>
              <w:rFonts w:ascii="Calibri" w:hAnsi="Calibri" w:cs="Frutiger-LightCn"/>
              <w:caps/>
              <w:color w:val="000000" w:themeColor="text1"/>
              <w:sz w:val="20"/>
              <w:szCs w:val="40"/>
            </w:rPr>
          </w:r>
          <w:r w:rsidRPr="00821F0B">
            <w:rPr>
              <w:rFonts w:ascii="Calibri" w:hAnsi="Calibri" w:cs="Frutiger-LightCn"/>
              <w:caps/>
              <w:color w:val="000000" w:themeColor="text1"/>
              <w:sz w:val="20"/>
              <w:szCs w:val="40"/>
            </w:rPr>
            <w:fldChar w:fldCharType="separate"/>
          </w:r>
          <w:r w:rsidR="00B0440B">
            <w:rPr>
              <w:rFonts w:ascii="Calibri" w:hAnsi="Calibri" w:cs="Arial"/>
              <w:noProof/>
              <w:color w:val="000000"/>
              <w:sz w:val="20"/>
              <w:szCs w:val="20"/>
              <w:lang w:bidi="ar-SA"/>
            </w:rPr>
            <w:t>Project Management</w:t>
          </w:r>
          <w:r w:rsidRPr="00821F0B">
            <w:rPr>
              <w:rFonts w:ascii="Calibri" w:hAnsi="Calibri" w:cs="Frutiger-LightCn"/>
              <w:caps/>
              <w:color w:val="000000" w:themeColor="text1"/>
              <w:sz w:val="20"/>
              <w:szCs w:val="40"/>
            </w:rPr>
            <w:fldChar w:fldCharType="end"/>
          </w:r>
        </w:p>
      </w:tc>
      <w:tc>
        <w:tcPr>
          <w:tcW w:w="3739" w:type="dxa"/>
          <w:tcBorders>
            <w:bottom w:val="single" w:sz="12" w:space="0" w:color="555658"/>
          </w:tcBorders>
        </w:tcPr>
        <w:p w:rsidR="00C6293D" w:rsidRPr="00821F0B" w:rsidRDefault="00C6293D" w:rsidP="00821F0B">
          <w:pPr>
            <w:widowControl w:val="0"/>
            <w:ind w:left="202" w:hanging="202"/>
            <w:outlineLvl w:val="0"/>
            <w:rPr>
              <w:rFonts w:ascii="Calibri" w:hAnsi="Calibri"/>
              <w:sz w:val="20"/>
            </w:rPr>
          </w:pPr>
          <w:r w:rsidRPr="00821F0B">
            <w:rPr>
              <w:rFonts w:ascii="Calibri" w:hAnsi="Calibri" w:cs="Frutiger-LightCn"/>
              <w:b/>
              <w:caps/>
              <w:color w:val="000000" w:themeColor="text1"/>
              <w:sz w:val="20"/>
              <w:szCs w:val="40"/>
            </w:rPr>
            <w:t xml:space="preserve">exercise: </w:t>
          </w:r>
          <w:r w:rsidRPr="00821F0B">
            <w:rPr>
              <w:rFonts w:ascii="Calibri" w:hAnsi="Calibri" w:cs="Frutiger-LightCn"/>
              <w:caps/>
              <w:color w:val="000000" w:themeColor="text1"/>
              <w:sz w:val="20"/>
              <w:szCs w:val="40"/>
            </w:rPr>
            <w:fldChar w:fldCharType="begin"/>
          </w:r>
          <w:r w:rsidRPr="00821F0B">
            <w:rPr>
              <w:rFonts w:ascii="Calibri" w:hAnsi="Calibri" w:cs="Frutiger-LightCn"/>
              <w:caps/>
              <w:color w:val="000000" w:themeColor="text1"/>
              <w:sz w:val="20"/>
              <w:szCs w:val="40"/>
            </w:rPr>
            <w:instrText xml:space="preserve"> REF EXERCISE \h </w:instrText>
          </w:r>
          <w:r w:rsidRPr="00821F0B">
            <w:rPr>
              <w:rFonts w:ascii="Calibri" w:hAnsi="Calibri" w:cs="Frutiger-LightCn"/>
              <w:caps/>
              <w:color w:val="000000" w:themeColor="text1"/>
              <w:sz w:val="20"/>
              <w:szCs w:val="40"/>
            </w:rPr>
          </w:r>
          <w:r w:rsidRPr="00821F0B">
            <w:rPr>
              <w:rFonts w:ascii="Calibri" w:hAnsi="Calibri" w:cs="Frutiger-LightCn"/>
              <w:caps/>
              <w:color w:val="000000" w:themeColor="text1"/>
              <w:sz w:val="20"/>
              <w:szCs w:val="40"/>
            </w:rPr>
            <w:fldChar w:fldCharType="separate"/>
          </w:r>
          <w:r w:rsidR="00B0440B">
            <w:rPr>
              <w:rFonts w:ascii="Calibri" w:hAnsi="Calibri" w:cs="Arial"/>
              <w:noProof/>
              <w:color w:val="000000"/>
              <w:sz w:val="20"/>
              <w:szCs w:val="18"/>
              <w:lang w:bidi="ar-SA"/>
            </w:rPr>
            <w:t>Bill of Materials</w:t>
          </w:r>
          <w:r w:rsidRPr="00821F0B">
            <w:rPr>
              <w:rFonts w:ascii="Calibri" w:hAnsi="Calibri" w:cs="Frutiger-LightCn"/>
              <w:caps/>
              <w:color w:val="000000" w:themeColor="text1"/>
              <w:sz w:val="20"/>
              <w:szCs w:val="40"/>
            </w:rPr>
            <w:fldChar w:fldCharType="end"/>
          </w:r>
        </w:p>
      </w:tc>
      <w:tc>
        <w:tcPr>
          <w:tcW w:w="2733" w:type="dxa"/>
          <w:tcBorders>
            <w:bottom w:val="single" w:sz="12" w:space="0" w:color="555658"/>
          </w:tcBorders>
        </w:tcPr>
        <w:p w:rsidR="00C6293D" w:rsidRPr="00821F0B" w:rsidRDefault="00C6293D" w:rsidP="00821F0B">
          <w:pPr>
            <w:widowControl w:val="0"/>
            <w:jc w:val="right"/>
            <w:outlineLvl w:val="0"/>
            <w:rPr>
              <w:rFonts w:ascii="Calibri" w:hAnsi="Calibri"/>
              <w:sz w:val="20"/>
            </w:rPr>
          </w:pPr>
          <w:r w:rsidRPr="00821F0B">
            <w:rPr>
              <w:rFonts w:ascii="Calibri" w:hAnsi="Calibri" w:cs="Frutiger-LightCn"/>
              <w:b/>
              <w:caps/>
              <w:color w:val="000000" w:themeColor="text1"/>
              <w:sz w:val="20"/>
              <w:szCs w:val="40"/>
            </w:rPr>
            <w:t xml:space="preserve">Time Frame: </w:t>
          </w:r>
          <w:r w:rsidRPr="00821F0B">
            <w:rPr>
              <w:rFonts w:ascii="Calibri" w:hAnsi="Calibri" w:cs="Frutiger-LightCn"/>
              <w:caps/>
              <w:color w:val="000000" w:themeColor="text1"/>
              <w:sz w:val="20"/>
              <w:szCs w:val="40"/>
            </w:rPr>
            <w:fldChar w:fldCharType="begin"/>
          </w:r>
          <w:r w:rsidRPr="00821F0B">
            <w:rPr>
              <w:rFonts w:ascii="Calibri" w:hAnsi="Calibri" w:cs="Frutiger-LightCn"/>
              <w:caps/>
              <w:color w:val="000000" w:themeColor="text1"/>
              <w:sz w:val="20"/>
              <w:szCs w:val="40"/>
            </w:rPr>
            <w:instrText xml:space="preserve"> REF TIMEFRAME \h </w:instrText>
          </w:r>
          <w:r w:rsidRPr="00821F0B">
            <w:rPr>
              <w:rFonts w:ascii="Calibri" w:hAnsi="Calibri" w:cs="Frutiger-LightCn"/>
              <w:caps/>
              <w:color w:val="000000" w:themeColor="text1"/>
              <w:sz w:val="20"/>
              <w:szCs w:val="40"/>
            </w:rPr>
          </w:r>
          <w:r w:rsidRPr="00821F0B">
            <w:rPr>
              <w:rFonts w:ascii="Calibri" w:hAnsi="Calibri" w:cs="Frutiger-LightCn"/>
              <w:caps/>
              <w:color w:val="000000" w:themeColor="text1"/>
              <w:sz w:val="20"/>
              <w:szCs w:val="40"/>
            </w:rPr>
            <w:fldChar w:fldCharType="separate"/>
          </w:r>
          <w:r w:rsidR="00B0440B">
            <w:rPr>
              <w:rFonts w:ascii="Calibri" w:hAnsi="Calibri" w:cs="Arial"/>
              <w:noProof/>
              <w:color w:val="000000"/>
              <w:sz w:val="20"/>
              <w:szCs w:val="20"/>
              <w:lang w:bidi="ar-SA"/>
            </w:rPr>
            <w:t>1 - 2 Hours</w:t>
          </w:r>
          <w:r w:rsidRPr="00821F0B">
            <w:rPr>
              <w:rFonts w:ascii="Calibri" w:hAnsi="Calibri" w:cs="Frutiger-LightCn"/>
              <w:caps/>
              <w:color w:val="000000" w:themeColor="text1"/>
              <w:sz w:val="20"/>
              <w:szCs w:val="40"/>
            </w:rPr>
            <w:fldChar w:fldCharType="end"/>
          </w:r>
        </w:p>
      </w:tc>
    </w:tr>
  </w:tbl>
  <w:p w:rsidR="00C6293D" w:rsidRDefault="00C629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93D" w:rsidRDefault="00C6293D">
    <w:pPr>
      <w:pStyle w:val="Header"/>
    </w:pPr>
    <w:r>
      <w:rPr>
        <w:noProof/>
        <w:lang w:eastAsia="en-US" w:bidi="ar-SA"/>
      </w:rPr>
      <w:drawing>
        <wp:inline distT="0" distB="0" distL="0" distR="0" wp14:anchorId="2B51CD66" wp14:editId="7C417BD2">
          <wp:extent cx="7315200" cy="1264920"/>
          <wp:effectExtent l="0" t="0" r="0" b="5080"/>
          <wp:docPr id="81" name="Picture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UBD Lesson pla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1264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8F2722"/>
    <w:multiLevelType w:val="hybridMultilevel"/>
    <w:tmpl w:val="02C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87ACA"/>
    <w:multiLevelType w:val="multilevel"/>
    <w:tmpl w:val="E55EF0B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D13A3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94A6257"/>
    <w:multiLevelType w:val="hybridMultilevel"/>
    <w:tmpl w:val="97E82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45762"/>
    <w:multiLevelType w:val="hybridMultilevel"/>
    <w:tmpl w:val="1D686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5A5882"/>
    <w:multiLevelType w:val="hybridMultilevel"/>
    <w:tmpl w:val="74A0B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7F068A"/>
    <w:multiLevelType w:val="hybridMultilevel"/>
    <w:tmpl w:val="039CD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511792"/>
    <w:multiLevelType w:val="hybridMultilevel"/>
    <w:tmpl w:val="F6A4B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"/>
  </w:num>
  <w:num w:numId="5">
    <w:abstractNumId w:val="3"/>
  </w:num>
  <w:num w:numId="6">
    <w:abstractNumId w:val="2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40B"/>
    <w:rsid w:val="00011D87"/>
    <w:rsid w:val="0004487F"/>
    <w:rsid w:val="000D578E"/>
    <w:rsid w:val="000F0188"/>
    <w:rsid w:val="00123B66"/>
    <w:rsid w:val="00134380"/>
    <w:rsid w:val="0016768D"/>
    <w:rsid w:val="00195E59"/>
    <w:rsid w:val="001E0C7A"/>
    <w:rsid w:val="002A7569"/>
    <w:rsid w:val="002D3A57"/>
    <w:rsid w:val="002E20DA"/>
    <w:rsid w:val="002E63D3"/>
    <w:rsid w:val="00312647"/>
    <w:rsid w:val="00326F32"/>
    <w:rsid w:val="00333E27"/>
    <w:rsid w:val="0034535E"/>
    <w:rsid w:val="0037007F"/>
    <w:rsid w:val="00390830"/>
    <w:rsid w:val="00393DA0"/>
    <w:rsid w:val="004470E5"/>
    <w:rsid w:val="0045283A"/>
    <w:rsid w:val="0050493E"/>
    <w:rsid w:val="00510D75"/>
    <w:rsid w:val="00513FB3"/>
    <w:rsid w:val="0051724A"/>
    <w:rsid w:val="00521681"/>
    <w:rsid w:val="00556E56"/>
    <w:rsid w:val="0058037B"/>
    <w:rsid w:val="005B721F"/>
    <w:rsid w:val="00645A31"/>
    <w:rsid w:val="00670FDC"/>
    <w:rsid w:val="00677DCD"/>
    <w:rsid w:val="006A73BB"/>
    <w:rsid w:val="006B2EE1"/>
    <w:rsid w:val="006E3371"/>
    <w:rsid w:val="00710267"/>
    <w:rsid w:val="00742A01"/>
    <w:rsid w:val="007528A8"/>
    <w:rsid w:val="007F500A"/>
    <w:rsid w:val="00801C63"/>
    <w:rsid w:val="00821F0B"/>
    <w:rsid w:val="00854D5E"/>
    <w:rsid w:val="008B69C4"/>
    <w:rsid w:val="008D6F85"/>
    <w:rsid w:val="0091614A"/>
    <w:rsid w:val="00944568"/>
    <w:rsid w:val="00953E82"/>
    <w:rsid w:val="00974255"/>
    <w:rsid w:val="00A61D2A"/>
    <w:rsid w:val="00A85865"/>
    <w:rsid w:val="00AA5486"/>
    <w:rsid w:val="00AE17ED"/>
    <w:rsid w:val="00B0440B"/>
    <w:rsid w:val="00B42343"/>
    <w:rsid w:val="00B815D8"/>
    <w:rsid w:val="00BB444E"/>
    <w:rsid w:val="00C00EB9"/>
    <w:rsid w:val="00C45892"/>
    <w:rsid w:val="00C6293D"/>
    <w:rsid w:val="00CD51D7"/>
    <w:rsid w:val="00CE4004"/>
    <w:rsid w:val="00D11C4C"/>
    <w:rsid w:val="00D67A13"/>
    <w:rsid w:val="00D87DCB"/>
    <w:rsid w:val="00DF2256"/>
    <w:rsid w:val="00DF3EDA"/>
    <w:rsid w:val="00E33FF4"/>
    <w:rsid w:val="00E83540"/>
    <w:rsid w:val="00EB7D91"/>
    <w:rsid w:val="00F95315"/>
    <w:rsid w:val="00FE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139996E"/>
  <w15:docId w15:val="{5CEBE486-95EC-4C3A-AA49-8084E873E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2256"/>
    <w:pPr>
      <w:spacing w:after="0" w:line="240" w:lineRule="auto"/>
    </w:pPr>
    <w:tblPr>
      <w:tblBorders>
        <w:top w:val="single" w:sz="12" w:space="0" w:color="555658"/>
        <w:left w:val="single" w:sz="12" w:space="0" w:color="555658"/>
        <w:bottom w:val="single" w:sz="12" w:space="0" w:color="555658"/>
        <w:right w:val="single" w:sz="12" w:space="0" w:color="555658"/>
        <w:insideH w:val="single" w:sz="12" w:space="0" w:color="555658"/>
        <w:insideV w:val="single" w:sz="12" w:space="0" w:color="555658"/>
      </w:tblBorders>
    </w:tblPr>
    <w:tcPr>
      <w:shd w:val="clear" w:color="auto" w:fill="FFFFFF" w:themeFill="background1"/>
    </w:tcPr>
  </w:style>
  <w:style w:type="table" w:customStyle="1" w:styleId="TableGridLight1">
    <w:name w:val="Table Grid Light1"/>
    <w:basedOn w:val="TableNormal"/>
    <w:uiPriority w:val="40"/>
    <w:rsid w:val="00DF225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1">
    <w:name w:val="Plain Table 11"/>
    <w:basedOn w:val="TableNormal"/>
    <w:uiPriority w:val="41"/>
    <w:rsid w:val="00DF225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DF225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710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267"/>
  </w:style>
  <w:style w:type="paragraph" w:styleId="Footer">
    <w:name w:val="footer"/>
    <w:basedOn w:val="Normal"/>
    <w:link w:val="FooterChar"/>
    <w:uiPriority w:val="99"/>
    <w:unhideWhenUsed/>
    <w:rsid w:val="00710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267"/>
  </w:style>
  <w:style w:type="paragraph" w:styleId="BalloonText">
    <w:name w:val="Balloon Text"/>
    <w:basedOn w:val="Normal"/>
    <w:link w:val="BalloonTextChar"/>
    <w:uiPriority w:val="99"/>
    <w:semiHidden/>
    <w:unhideWhenUsed/>
    <w:rsid w:val="00011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D87"/>
    <w:rPr>
      <w:rFonts w:ascii="Segoe UI" w:hAnsi="Segoe UI" w:cs="Segoe UI"/>
      <w:sz w:val="18"/>
      <w:szCs w:val="18"/>
    </w:rPr>
  </w:style>
  <w:style w:type="paragraph" w:customStyle="1" w:styleId="Pa9">
    <w:name w:val="Pa9"/>
    <w:basedOn w:val="Normal"/>
    <w:next w:val="Normal"/>
    <w:uiPriority w:val="99"/>
    <w:rsid w:val="00A85865"/>
    <w:pPr>
      <w:widowControl w:val="0"/>
      <w:autoSpaceDE w:val="0"/>
      <w:autoSpaceDN w:val="0"/>
      <w:adjustRightInd w:val="0"/>
      <w:spacing w:after="0" w:line="221" w:lineRule="atLeast"/>
    </w:pPr>
    <w:rPr>
      <w:rFonts w:ascii="Times" w:hAnsi="Times" w:cs="Times New Roman"/>
      <w:sz w:val="24"/>
      <w:szCs w:val="24"/>
      <w:lang w:bidi="ar-SA"/>
    </w:rPr>
  </w:style>
  <w:style w:type="character" w:customStyle="1" w:styleId="A6">
    <w:name w:val="A6"/>
    <w:uiPriority w:val="99"/>
    <w:rsid w:val="00A85865"/>
    <w:rPr>
      <w:rFonts w:cs="Times"/>
      <w:color w:val="000000"/>
    </w:rPr>
  </w:style>
  <w:style w:type="paragraph" w:styleId="ListParagraph">
    <w:name w:val="List Paragraph"/>
    <w:basedOn w:val="Normal"/>
    <w:uiPriority w:val="34"/>
    <w:qFormat/>
    <w:rsid w:val="00645A31"/>
    <w:pPr>
      <w:ind w:left="720"/>
      <w:contextualSpacing/>
    </w:pPr>
  </w:style>
  <w:style w:type="paragraph" w:styleId="NoSpacing">
    <w:name w:val="No Spacing"/>
    <w:uiPriority w:val="1"/>
    <w:qFormat/>
    <w:rsid w:val="007528A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B72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8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customXml" Target="../customXml/item3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%20DiCamillo\Desktop\POE_v17\Lesson_Plans\Bill_of_Materials_v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527443B7F650468EB70DBA5F662911" ma:contentTypeVersion="19" ma:contentTypeDescription="Create a new document." ma:contentTypeScope="" ma:versionID="20d560753c32449d56560481d1f39525">
  <xsd:schema xmlns:xsd="http://www.w3.org/2001/XMLSchema" xmlns:xs="http://www.w3.org/2001/XMLSchema" xmlns:p="http://schemas.microsoft.com/office/2006/metadata/properties" xmlns:ns2="5796801b-3a89-4506-aaa3-b2b080dc6fff" xmlns:ns3="352a001b-fdfe-49a0-8a03-de813b89e960" targetNamespace="http://schemas.microsoft.com/office/2006/metadata/properties" ma:root="true" ma:fieldsID="a8e68f3222a5a5f759252af3be706dfd" ns2:_="" ns3:_="">
    <xsd:import namespace="5796801b-3a89-4506-aaa3-b2b080dc6fff"/>
    <xsd:import namespace="352a001b-fdfe-49a0-8a03-de813b89e9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uploadedtocours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6801b-3a89-4506-aaa3-b2b080dc6f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9b8d16d-ae89-43c7-a374-a853dcb022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uploadedtocourse" ma:index="25" nillable="true" ma:displayName="Date uploaded to course" ma:format="Dropdown" ma:internalName="Dateuploadedtocourse">
      <xsd:simpleType>
        <xsd:restriction base="dms:Text">
          <xsd:maxLength value="255"/>
        </xsd:restriction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a001b-fdfe-49a0-8a03-de813b89e96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a98a70c-eb8b-4cde-922a-1396e9e365c9}" ma:internalName="TaxCatchAll" ma:showField="CatchAllData" ma:web="352a001b-fdfe-49a0-8a03-de813b89e9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96801b-3a89-4506-aaa3-b2b080dc6fff">
      <Terms xmlns="http://schemas.microsoft.com/office/infopath/2007/PartnerControls"/>
    </lcf76f155ced4ddcb4097134ff3c332f>
    <TaxCatchAll xmlns="352a001b-fdfe-49a0-8a03-de813b89e960" xsi:nil="true"/>
    <Dateuploadedtocourse xmlns="5796801b-3a89-4506-aaa3-b2b080dc6fff" xsi:nil="true"/>
  </documentManagement>
</p:properties>
</file>

<file path=customXml/itemProps1.xml><?xml version="1.0" encoding="utf-8"?>
<ds:datastoreItem xmlns:ds="http://schemas.openxmlformats.org/officeDocument/2006/customXml" ds:itemID="{721FA5F1-1782-4DEB-A781-3461D586AA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42CD81-FEB7-454E-8441-7D30D388E41B}"/>
</file>

<file path=customXml/itemProps3.xml><?xml version="1.0" encoding="utf-8"?>
<ds:datastoreItem xmlns:ds="http://schemas.openxmlformats.org/officeDocument/2006/customXml" ds:itemID="{F34AB06D-D2D7-458A-8AEA-9691EB792CF1}"/>
</file>

<file path=customXml/itemProps4.xml><?xml version="1.0" encoding="utf-8"?>
<ds:datastoreItem xmlns:ds="http://schemas.openxmlformats.org/officeDocument/2006/customXml" ds:itemID="{EDCAD46F-B97E-410F-B506-219E21AF7EA5}"/>
</file>

<file path=docProps/app.xml><?xml version="1.0" encoding="utf-8"?>
<Properties xmlns="http://schemas.openxmlformats.org/officeDocument/2006/extended-properties" xmlns:vt="http://schemas.openxmlformats.org/officeDocument/2006/docPropsVTypes">
  <Template>Bill_of_Materials_v17.dotx</Template>
  <TotalTime>0</TotalTime>
  <Pages>3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STEM 101 Modified UBD Lesson Plan</vt:lpstr>
    </vt:vector>
  </TitlesOfParts>
  <Manager/>
  <Company> </Company>
  <LinksUpToDate>false</LinksUpToDate>
  <CharactersWithSpaces>4343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101 Modified UBD Lesson Plan</dc:title>
  <dc:subject/>
  <dc:creator>Tom DiCamillo</dc:creator>
  <cp:keywords/>
  <dc:description/>
  <cp:lastModifiedBy>Tom DiCamillo</cp:lastModifiedBy>
  <cp:revision>2</cp:revision>
  <cp:lastPrinted>2016-01-06T21:12:00Z</cp:lastPrinted>
  <dcterms:created xsi:type="dcterms:W3CDTF">2016-12-27T01:50:00Z</dcterms:created>
  <dcterms:modified xsi:type="dcterms:W3CDTF">2016-12-27T01:50:00Z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0x0101006F527443B7F650468EB70DBA5F662911</vt:lpwstr>
  </property>
</Properties>
</file>