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22AC4" w14:textId="77777777" w:rsidR="00995A0D" w:rsidRDefault="00995A0D" w:rsidP="00DF3963">
      <w:pPr>
        <w:pStyle w:val="Header"/>
      </w:pPr>
    </w:p>
    <w:p w14:paraId="444F4C70" w14:textId="77777777" w:rsidR="00995A0D" w:rsidRDefault="00995A0D" w:rsidP="00DF3963">
      <w:pPr>
        <w:pStyle w:val="Header"/>
      </w:pPr>
    </w:p>
    <w:sdt>
      <w:sdtPr>
        <w:alias w:val="Title"/>
        <w:tag w:val=""/>
        <w:id w:val="201296823"/>
        <w:placeholder>
          <w:docPart w:val="A0BFF400645D407CA71FFD5B41E567EC"/>
        </w:placeholder>
        <w:dataBinding w:prefixMappings="xmlns:ns0='http://purl.org/dc/elements/1.1/' xmlns:ns1='http://schemas.openxmlformats.org/package/2006/metadata/core-properties' " w:xpath="/ns1:coreProperties[1]/ns0:title[1]" w:storeItemID="{6C3C8BC8-F283-45AE-878A-BAB7291924A1}"/>
        <w:text/>
      </w:sdtPr>
      <w:sdtEndPr/>
      <w:sdtContent>
        <w:p w14:paraId="3134371C" w14:textId="2E7007C4" w:rsidR="00EF6FDD" w:rsidRDefault="00025A0C" w:rsidP="00EF6FDD">
          <w:pPr>
            <w:pStyle w:val="Title-STEM"/>
          </w:pPr>
          <w:r>
            <w:t>Hydroponics</w:t>
          </w:r>
        </w:p>
      </w:sdtContent>
    </w:sdt>
    <w:p w14:paraId="3B32FF85" w14:textId="7F6F324E" w:rsidR="00834127" w:rsidRPr="00725E40" w:rsidRDefault="00834127" w:rsidP="00EF6FDD">
      <w:pPr>
        <w:pStyle w:val="SubTitle"/>
        <w:rPr>
          <w:rStyle w:val="HeadingChar"/>
          <w:rFonts w:eastAsia="Arial Unicode MS"/>
          <w:color w:val="auto"/>
          <w:sz w:val="40"/>
        </w:rPr>
      </w:pPr>
      <w:r>
        <w:t xml:space="preserve">UNIT: </w:t>
      </w:r>
      <w:r w:rsidR="00025A0C" w:rsidRPr="00025A0C">
        <w:t>Environmental Engineering Concepts</w:t>
      </w:r>
    </w:p>
    <w:p w14:paraId="2E815CB2" w14:textId="09C9D24A" w:rsidR="00834127" w:rsidRDefault="00025A0C" w:rsidP="00834127">
      <w:pPr>
        <w:pStyle w:val="NormalWeb"/>
        <w:rPr>
          <w:rFonts w:ascii="Arial Narrow" w:hAnsi="Arial Narrow" w:cs="Frutiger-LightCn"/>
          <w:caps/>
          <w:spacing w:val="20"/>
          <w:sz w:val="20"/>
          <w:szCs w:val="40"/>
        </w:rPr>
      </w:pPr>
      <w:r>
        <w:rPr>
          <w:rStyle w:val="HeadingChar"/>
          <w:rFonts w:eastAsia="Arial Unicode MS"/>
        </w:rPr>
        <w:t xml:space="preserve">STEP 1: </w:t>
      </w:r>
      <w:r w:rsidRPr="00025A0C">
        <w:rPr>
          <w:rStyle w:val="HeadingChar"/>
          <w:rFonts w:eastAsia="Arial Unicode MS"/>
        </w:rPr>
        <w:t>Preparing the FlexiPlug</w:t>
      </w:r>
    </w:p>
    <w:p w14:paraId="4D386DCC" w14:textId="08D9094C" w:rsidR="00025A0C" w:rsidRPr="00025A0C" w:rsidRDefault="00025A0C" w:rsidP="00140DE8">
      <w:pPr>
        <w:pStyle w:val="Header"/>
        <w:jc w:val="both"/>
        <w:rPr>
          <w:rFonts w:eastAsia="Calibri" w:cs="Calibri"/>
          <w:bCs w:val="0"/>
          <w:szCs w:val="22"/>
        </w:rPr>
      </w:pPr>
      <w:r w:rsidRPr="00025A0C">
        <w:rPr>
          <w:rFonts w:eastAsia="Calibri" w:cs="Calibri"/>
          <w:bCs w:val="0"/>
          <w:szCs w:val="22"/>
        </w:rPr>
        <w:t xml:space="preserve">Before you begin building the system, find the </w:t>
      </w:r>
      <w:proofErr w:type="spellStart"/>
      <w:r w:rsidRPr="00025A0C">
        <w:rPr>
          <w:rFonts w:eastAsia="Calibri" w:cs="Calibri"/>
          <w:bCs w:val="0"/>
          <w:szCs w:val="22"/>
        </w:rPr>
        <w:t>FlexiPlug</w:t>
      </w:r>
      <w:proofErr w:type="spellEnd"/>
      <w:r w:rsidRPr="00025A0C">
        <w:rPr>
          <w:rFonts w:eastAsia="Calibri" w:cs="Calibri"/>
          <w:bCs w:val="0"/>
          <w:szCs w:val="22"/>
        </w:rPr>
        <w:t xml:space="preserve"> in your kit. Place in a bowl half filled with water and let it saturate for 1-2 minutes. Remove from water and place in a clean sink for 15 minutes to allow it to drain.</w:t>
      </w:r>
    </w:p>
    <w:p w14:paraId="38A280A1" w14:textId="77777777" w:rsidR="00025A0C" w:rsidRDefault="00025A0C" w:rsidP="00025A0C">
      <w:pPr>
        <w:pStyle w:val="NormalWeb"/>
        <w:rPr>
          <w:rStyle w:val="HeadingChar"/>
          <w:rFonts w:eastAsia="Arial Unicode MS"/>
        </w:rPr>
      </w:pPr>
      <w:r>
        <w:rPr>
          <w:rStyle w:val="HeadingChar"/>
          <w:rFonts w:eastAsia="Arial Unicode MS"/>
        </w:rPr>
        <w:t xml:space="preserve">STEP 2: </w:t>
      </w:r>
      <w:r w:rsidRPr="00025A0C">
        <w:rPr>
          <w:rStyle w:val="HeadingChar"/>
          <w:rFonts w:eastAsia="Arial Unicode MS"/>
        </w:rPr>
        <w:t>Kit components</w:t>
      </w:r>
    </w:p>
    <w:p w14:paraId="149E55ED" w14:textId="637D79AC" w:rsidR="00025A0C" w:rsidRPr="00025A0C" w:rsidRDefault="00025A0C" w:rsidP="00025A0C">
      <w:pPr>
        <w:pStyle w:val="NormalWeb"/>
        <w:spacing w:after="240" w:afterAutospacing="0"/>
        <w:rPr>
          <w:rFonts w:eastAsia="Calibri" w:cs="Calibri"/>
          <w:bCs w:val="0"/>
          <w:szCs w:val="22"/>
        </w:rPr>
      </w:pPr>
      <w:r w:rsidRPr="00025A0C">
        <w:rPr>
          <w:rFonts w:eastAsia="Calibri" w:cs="Calibri"/>
          <w:bCs w:val="0"/>
          <w:szCs w:val="22"/>
        </w:rPr>
        <w:t xml:space="preserve">Check to make sure you have all component in your kit: </w:t>
      </w:r>
    </w:p>
    <w:p w14:paraId="56DD99BC" w14:textId="5FB1AF04" w:rsidR="00025A0C" w:rsidRPr="00025A0C" w:rsidRDefault="00025A0C" w:rsidP="00025A0C">
      <w:pPr>
        <w:pStyle w:val="Header"/>
        <w:numPr>
          <w:ilvl w:val="0"/>
          <w:numId w:val="21"/>
        </w:numPr>
        <w:spacing w:line="276" w:lineRule="auto"/>
        <w:rPr>
          <w:rFonts w:eastAsia="Calibri" w:cs="Calibri"/>
          <w:bCs w:val="0"/>
          <w:szCs w:val="22"/>
        </w:rPr>
      </w:pPr>
      <w:r>
        <w:rPr>
          <w:bCs w:val="0"/>
          <w:noProof/>
        </w:rPr>
        <w:drawing>
          <wp:anchor distT="0" distB="0" distL="114300" distR="114300" simplePos="0" relativeHeight="251658240" behindDoc="0" locked="0" layoutInCell="1" allowOverlap="1" wp14:anchorId="4287DE78" wp14:editId="7DFBF108">
            <wp:simplePos x="0" y="0"/>
            <wp:positionH relativeFrom="column">
              <wp:posOffset>2804016</wp:posOffset>
            </wp:positionH>
            <wp:positionV relativeFrom="paragraph">
              <wp:posOffset>62230</wp:posOffset>
            </wp:positionV>
            <wp:extent cx="3774440" cy="43821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4440" cy="4382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5A0C">
        <w:rPr>
          <w:rFonts w:eastAsia="Calibri" w:cs="Calibri"/>
          <w:bCs w:val="0"/>
          <w:szCs w:val="22"/>
        </w:rPr>
        <w:t xml:space="preserve">Black jar  </w:t>
      </w:r>
    </w:p>
    <w:p w14:paraId="0425C705" w14:textId="5AAFF905" w:rsidR="00025A0C" w:rsidRPr="00025A0C" w:rsidRDefault="00025A0C" w:rsidP="00025A0C">
      <w:pPr>
        <w:pStyle w:val="Header"/>
        <w:numPr>
          <w:ilvl w:val="0"/>
          <w:numId w:val="21"/>
        </w:numPr>
        <w:spacing w:line="276" w:lineRule="auto"/>
        <w:rPr>
          <w:rFonts w:eastAsia="Calibri" w:cs="Calibri"/>
          <w:bCs w:val="0"/>
          <w:szCs w:val="22"/>
        </w:rPr>
      </w:pPr>
      <w:r w:rsidRPr="00025A0C">
        <w:rPr>
          <w:rFonts w:eastAsia="Calibri" w:cs="Calibri"/>
          <w:bCs w:val="0"/>
          <w:szCs w:val="22"/>
        </w:rPr>
        <w:t xml:space="preserve">Lid for jar with a cut out </w:t>
      </w:r>
    </w:p>
    <w:p w14:paraId="0E811F53" w14:textId="03892E08" w:rsidR="00025A0C" w:rsidRPr="00025A0C" w:rsidRDefault="00025A0C" w:rsidP="00025A0C">
      <w:pPr>
        <w:pStyle w:val="Header"/>
        <w:numPr>
          <w:ilvl w:val="0"/>
          <w:numId w:val="21"/>
        </w:numPr>
        <w:spacing w:line="276" w:lineRule="auto"/>
        <w:rPr>
          <w:rFonts w:eastAsia="Calibri" w:cs="Calibri"/>
          <w:bCs w:val="0"/>
          <w:szCs w:val="22"/>
        </w:rPr>
      </w:pPr>
      <w:r w:rsidRPr="00025A0C">
        <w:rPr>
          <w:rFonts w:eastAsia="Calibri" w:cs="Calibri"/>
          <w:bCs w:val="0"/>
          <w:szCs w:val="22"/>
        </w:rPr>
        <w:t xml:space="preserve">Black USB extension cord </w:t>
      </w:r>
    </w:p>
    <w:p w14:paraId="0704DCEE" w14:textId="3C8EC4CD" w:rsidR="00025A0C" w:rsidRPr="00025A0C" w:rsidRDefault="00025A0C" w:rsidP="00025A0C">
      <w:pPr>
        <w:pStyle w:val="Header"/>
        <w:numPr>
          <w:ilvl w:val="0"/>
          <w:numId w:val="21"/>
        </w:numPr>
        <w:spacing w:line="276" w:lineRule="auto"/>
        <w:rPr>
          <w:rFonts w:eastAsia="Calibri" w:cs="Calibri"/>
          <w:bCs w:val="0"/>
          <w:szCs w:val="22"/>
        </w:rPr>
      </w:pPr>
      <w:r w:rsidRPr="00025A0C">
        <w:rPr>
          <w:rFonts w:eastAsia="Calibri" w:cs="Calibri"/>
          <w:bCs w:val="0"/>
          <w:szCs w:val="22"/>
        </w:rPr>
        <w:t xml:space="preserve">Brown bottle with nutrients </w:t>
      </w:r>
    </w:p>
    <w:p w14:paraId="688AD9D0" w14:textId="02D936AC" w:rsidR="00025A0C" w:rsidRPr="00025A0C" w:rsidRDefault="00025A0C" w:rsidP="00025A0C">
      <w:pPr>
        <w:pStyle w:val="Header"/>
        <w:numPr>
          <w:ilvl w:val="0"/>
          <w:numId w:val="21"/>
        </w:numPr>
        <w:spacing w:line="276" w:lineRule="auto"/>
        <w:rPr>
          <w:rFonts w:eastAsia="Calibri" w:cs="Calibri"/>
          <w:bCs w:val="0"/>
          <w:szCs w:val="22"/>
        </w:rPr>
      </w:pPr>
      <w:r w:rsidRPr="00025A0C">
        <w:rPr>
          <w:rFonts w:eastAsia="Calibri" w:cs="Calibri"/>
          <w:bCs w:val="0"/>
          <w:szCs w:val="22"/>
        </w:rPr>
        <w:t xml:space="preserve">Net </w:t>
      </w:r>
    </w:p>
    <w:p w14:paraId="0302BCB8" w14:textId="6D6748E5" w:rsidR="00025A0C" w:rsidRPr="00025A0C" w:rsidRDefault="00025A0C" w:rsidP="00025A0C">
      <w:pPr>
        <w:pStyle w:val="Header"/>
        <w:numPr>
          <w:ilvl w:val="0"/>
          <w:numId w:val="21"/>
        </w:numPr>
        <w:spacing w:line="276" w:lineRule="auto"/>
        <w:rPr>
          <w:rFonts w:eastAsia="Calibri" w:cs="Calibri"/>
          <w:bCs w:val="0"/>
          <w:szCs w:val="22"/>
        </w:rPr>
      </w:pPr>
      <w:r w:rsidRPr="00025A0C">
        <w:rPr>
          <w:rFonts w:eastAsia="Calibri" w:cs="Calibri"/>
          <w:bCs w:val="0"/>
          <w:szCs w:val="22"/>
        </w:rPr>
        <w:t xml:space="preserve">3D printed part for lid </w:t>
      </w:r>
    </w:p>
    <w:p w14:paraId="1B632AB2" w14:textId="21644474" w:rsidR="00025A0C" w:rsidRPr="00025A0C" w:rsidRDefault="00025A0C" w:rsidP="00025A0C">
      <w:pPr>
        <w:pStyle w:val="Header"/>
        <w:numPr>
          <w:ilvl w:val="0"/>
          <w:numId w:val="21"/>
        </w:numPr>
        <w:spacing w:line="276" w:lineRule="auto"/>
        <w:rPr>
          <w:rFonts w:eastAsia="Calibri" w:cs="Calibri"/>
          <w:bCs w:val="0"/>
          <w:szCs w:val="22"/>
        </w:rPr>
      </w:pPr>
      <w:r w:rsidRPr="00025A0C">
        <w:rPr>
          <w:rFonts w:eastAsia="Calibri" w:cs="Calibri"/>
          <w:bCs w:val="0"/>
          <w:szCs w:val="22"/>
        </w:rPr>
        <w:t xml:space="preserve">Wick </w:t>
      </w:r>
    </w:p>
    <w:p w14:paraId="5F837978" w14:textId="68FF16C6" w:rsidR="00025A0C" w:rsidRPr="00025A0C" w:rsidRDefault="00025A0C" w:rsidP="00025A0C">
      <w:pPr>
        <w:pStyle w:val="Header"/>
        <w:numPr>
          <w:ilvl w:val="0"/>
          <w:numId w:val="21"/>
        </w:numPr>
        <w:spacing w:line="276" w:lineRule="auto"/>
        <w:rPr>
          <w:rFonts w:eastAsia="Calibri" w:cs="Calibri"/>
          <w:bCs w:val="0"/>
          <w:szCs w:val="22"/>
        </w:rPr>
      </w:pPr>
      <w:proofErr w:type="spellStart"/>
      <w:r w:rsidRPr="00025A0C">
        <w:rPr>
          <w:rFonts w:eastAsia="Calibri" w:cs="Calibri"/>
          <w:bCs w:val="0"/>
          <w:szCs w:val="22"/>
        </w:rPr>
        <w:t>FlexiPlug</w:t>
      </w:r>
      <w:proofErr w:type="spellEnd"/>
      <w:r w:rsidRPr="00025A0C">
        <w:rPr>
          <w:rFonts w:eastAsia="Calibri" w:cs="Calibri"/>
          <w:bCs w:val="0"/>
          <w:szCs w:val="22"/>
        </w:rPr>
        <w:t xml:space="preserve"> </w:t>
      </w:r>
    </w:p>
    <w:p w14:paraId="623DEACD" w14:textId="4B5C73B5" w:rsidR="00025A0C" w:rsidRPr="00025A0C" w:rsidRDefault="00025A0C" w:rsidP="00025A0C">
      <w:pPr>
        <w:pStyle w:val="Header"/>
        <w:numPr>
          <w:ilvl w:val="0"/>
          <w:numId w:val="21"/>
        </w:numPr>
        <w:spacing w:line="276" w:lineRule="auto"/>
        <w:rPr>
          <w:rFonts w:eastAsia="Calibri" w:cs="Calibri"/>
          <w:bCs w:val="0"/>
          <w:szCs w:val="22"/>
        </w:rPr>
      </w:pPr>
      <w:r w:rsidRPr="00025A0C">
        <w:rPr>
          <w:rFonts w:eastAsia="Calibri" w:cs="Calibri"/>
          <w:bCs w:val="0"/>
          <w:szCs w:val="22"/>
        </w:rPr>
        <w:t xml:space="preserve">Seeds (Pelleted </w:t>
      </w:r>
      <w:proofErr w:type="spellStart"/>
      <w:r w:rsidRPr="00025A0C">
        <w:rPr>
          <w:rFonts w:eastAsia="Calibri" w:cs="Calibri"/>
          <w:bCs w:val="0"/>
          <w:szCs w:val="22"/>
        </w:rPr>
        <w:t>Salanova</w:t>
      </w:r>
      <w:proofErr w:type="spellEnd"/>
      <w:r w:rsidRPr="00025A0C">
        <w:rPr>
          <w:rFonts w:eastAsia="Calibri" w:cs="Calibri"/>
          <w:bCs w:val="0"/>
          <w:szCs w:val="22"/>
        </w:rPr>
        <w:t xml:space="preserve"> Lettuce) </w:t>
      </w:r>
    </w:p>
    <w:p w14:paraId="60988B7E" w14:textId="4FF281E2" w:rsidR="00025A0C" w:rsidRPr="00025A0C" w:rsidRDefault="00025A0C" w:rsidP="00025A0C">
      <w:pPr>
        <w:pStyle w:val="Header"/>
        <w:numPr>
          <w:ilvl w:val="0"/>
          <w:numId w:val="21"/>
        </w:numPr>
        <w:spacing w:line="276" w:lineRule="auto"/>
        <w:rPr>
          <w:rFonts w:eastAsia="Calibri" w:cs="Calibri"/>
          <w:bCs w:val="0"/>
          <w:szCs w:val="22"/>
        </w:rPr>
      </w:pPr>
      <w:r w:rsidRPr="00025A0C">
        <w:rPr>
          <w:rFonts w:eastAsia="Calibri" w:cs="Calibri"/>
          <w:bCs w:val="0"/>
          <w:szCs w:val="22"/>
        </w:rPr>
        <w:t xml:space="preserve">White rigid USB extension </w:t>
      </w:r>
    </w:p>
    <w:p w14:paraId="56AEEC42" w14:textId="0DD486C7" w:rsidR="00025A0C" w:rsidRPr="00025A0C" w:rsidRDefault="00025A0C" w:rsidP="00025A0C">
      <w:pPr>
        <w:pStyle w:val="Header"/>
        <w:numPr>
          <w:ilvl w:val="0"/>
          <w:numId w:val="21"/>
        </w:numPr>
        <w:spacing w:line="276" w:lineRule="auto"/>
        <w:rPr>
          <w:rFonts w:eastAsia="Calibri" w:cs="Calibri"/>
          <w:bCs w:val="0"/>
          <w:szCs w:val="22"/>
        </w:rPr>
      </w:pPr>
      <w:r w:rsidRPr="00025A0C">
        <w:rPr>
          <w:rFonts w:eastAsia="Calibri" w:cs="Calibri"/>
          <w:bCs w:val="0"/>
          <w:szCs w:val="22"/>
        </w:rPr>
        <w:t xml:space="preserve">Charging Block </w:t>
      </w:r>
    </w:p>
    <w:p w14:paraId="1BA8463C" w14:textId="7113B6ED" w:rsidR="00025A0C" w:rsidRPr="00025A0C" w:rsidRDefault="00025A0C" w:rsidP="00025A0C">
      <w:pPr>
        <w:pStyle w:val="Header"/>
        <w:numPr>
          <w:ilvl w:val="0"/>
          <w:numId w:val="21"/>
        </w:numPr>
        <w:spacing w:line="276" w:lineRule="auto"/>
        <w:rPr>
          <w:rFonts w:eastAsia="Calibri" w:cs="Calibri"/>
          <w:bCs w:val="0"/>
          <w:szCs w:val="22"/>
        </w:rPr>
      </w:pPr>
      <w:r w:rsidRPr="00025A0C">
        <w:rPr>
          <w:rFonts w:eastAsia="Calibri" w:cs="Calibri"/>
          <w:bCs w:val="0"/>
          <w:szCs w:val="22"/>
        </w:rPr>
        <w:t xml:space="preserve">UV light </w:t>
      </w:r>
    </w:p>
    <w:p w14:paraId="607FAD54" w14:textId="1C7E7E45" w:rsidR="00025A0C" w:rsidRPr="00025A0C" w:rsidRDefault="00025A0C" w:rsidP="00025A0C">
      <w:pPr>
        <w:pStyle w:val="Header"/>
        <w:numPr>
          <w:ilvl w:val="0"/>
          <w:numId w:val="21"/>
        </w:numPr>
        <w:spacing w:line="276" w:lineRule="auto"/>
      </w:pPr>
      <w:r w:rsidRPr="00025A0C">
        <w:rPr>
          <w:rFonts w:eastAsia="Calibri" w:cs="Calibri"/>
          <w:bCs w:val="0"/>
          <w:szCs w:val="22"/>
        </w:rPr>
        <w:t>Stem 101 sticker</w:t>
      </w:r>
    </w:p>
    <w:p w14:paraId="788F933B" w14:textId="33F79979" w:rsidR="00025A0C" w:rsidRDefault="00025A0C" w:rsidP="00025A0C">
      <w:pPr>
        <w:pStyle w:val="Header"/>
        <w:ind w:left="720"/>
        <w:rPr>
          <w:rFonts w:eastAsia="Calibri" w:cs="Calibri"/>
          <w:bCs w:val="0"/>
          <w:szCs w:val="22"/>
        </w:rPr>
      </w:pPr>
    </w:p>
    <w:p w14:paraId="03F813B5" w14:textId="4A47B324" w:rsidR="00025A0C" w:rsidRDefault="00025A0C" w:rsidP="00025A0C">
      <w:pPr>
        <w:pStyle w:val="Header"/>
        <w:ind w:left="720"/>
        <w:rPr>
          <w:rFonts w:eastAsia="Calibri" w:cs="Calibri"/>
          <w:bCs w:val="0"/>
          <w:szCs w:val="22"/>
        </w:rPr>
      </w:pPr>
    </w:p>
    <w:p w14:paraId="55117F8F" w14:textId="455AAB5A" w:rsidR="00025A0C" w:rsidRDefault="00025A0C" w:rsidP="00025A0C">
      <w:pPr>
        <w:pStyle w:val="Header"/>
        <w:ind w:left="720"/>
      </w:pPr>
    </w:p>
    <w:p w14:paraId="426C87D1" w14:textId="58A33AE2" w:rsidR="00025A0C" w:rsidRDefault="00025A0C" w:rsidP="00025A0C">
      <w:pPr>
        <w:pStyle w:val="Header"/>
        <w:ind w:left="720"/>
      </w:pPr>
    </w:p>
    <w:p w14:paraId="0916E7C4" w14:textId="4EC600C0" w:rsidR="00025A0C" w:rsidRDefault="00025A0C" w:rsidP="00025A0C">
      <w:pPr>
        <w:pStyle w:val="Header"/>
        <w:ind w:left="720"/>
      </w:pPr>
    </w:p>
    <w:p w14:paraId="1D17A895" w14:textId="2FAB2602" w:rsidR="00025A0C" w:rsidRDefault="00025A0C" w:rsidP="00025A0C">
      <w:pPr>
        <w:pStyle w:val="Header"/>
        <w:ind w:left="720"/>
      </w:pPr>
    </w:p>
    <w:p w14:paraId="53DDF850" w14:textId="058BE9E3" w:rsidR="00025A0C" w:rsidRDefault="00025A0C" w:rsidP="00025A0C">
      <w:pPr>
        <w:pStyle w:val="Header"/>
        <w:ind w:left="720"/>
      </w:pPr>
    </w:p>
    <w:p w14:paraId="63984E41" w14:textId="64FEF492" w:rsidR="00025A0C" w:rsidRDefault="00025A0C" w:rsidP="00025A0C">
      <w:pPr>
        <w:pStyle w:val="Header"/>
        <w:ind w:left="720"/>
      </w:pPr>
    </w:p>
    <w:p w14:paraId="23F96087" w14:textId="30F8EC91" w:rsidR="00025A0C" w:rsidRDefault="00025A0C" w:rsidP="00025A0C">
      <w:pPr>
        <w:pStyle w:val="Header"/>
        <w:ind w:left="720"/>
      </w:pPr>
    </w:p>
    <w:p w14:paraId="58984221" w14:textId="642DC274" w:rsidR="00025A0C" w:rsidRDefault="00025A0C" w:rsidP="00025A0C">
      <w:pPr>
        <w:pStyle w:val="Header"/>
        <w:ind w:left="720"/>
      </w:pPr>
    </w:p>
    <w:p w14:paraId="4A89CD82" w14:textId="239DC740" w:rsidR="00025A0C" w:rsidRDefault="00025A0C" w:rsidP="00025A0C">
      <w:pPr>
        <w:pStyle w:val="Header"/>
        <w:ind w:left="720"/>
      </w:pPr>
    </w:p>
    <w:p w14:paraId="76F19F9D" w14:textId="2E85412C" w:rsidR="00025A0C" w:rsidRDefault="00025A0C" w:rsidP="00025A0C">
      <w:pPr>
        <w:pStyle w:val="Header"/>
        <w:ind w:left="720"/>
      </w:pPr>
    </w:p>
    <w:p w14:paraId="492207A1" w14:textId="398B92BD" w:rsidR="00025A0C" w:rsidRDefault="00025A0C" w:rsidP="00025A0C">
      <w:pPr>
        <w:pStyle w:val="Header"/>
        <w:ind w:left="720"/>
      </w:pPr>
    </w:p>
    <w:p w14:paraId="3A89420A" w14:textId="3EB74A42" w:rsidR="00025A0C" w:rsidRDefault="00025A0C" w:rsidP="00025A0C">
      <w:pPr>
        <w:pStyle w:val="Header"/>
        <w:ind w:left="720"/>
      </w:pPr>
    </w:p>
    <w:p w14:paraId="18A88A8A" w14:textId="14D78B54" w:rsidR="00025A0C" w:rsidRDefault="00025A0C" w:rsidP="00025A0C">
      <w:pPr>
        <w:pStyle w:val="Header"/>
        <w:ind w:left="720"/>
      </w:pPr>
    </w:p>
    <w:p w14:paraId="2C08DC06" w14:textId="6D0F8551" w:rsidR="00025A0C" w:rsidRDefault="00025A0C" w:rsidP="00025A0C">
      <w:pPr>
        <w:pStyle w:val="NormalWeb"/>
        <w:rPr>
          <w:rStyle w:val="HeadingChar"/>
          <w:rFonts w:eastAsia="Arial Unicode MS"/>
        </w:rPr>
      </w:pPr>
      <w:r>
        <w:rPr>
          <w:rStyle w:val="HeadingChar"/>
          <w:rFonts w:eastAsia="Arial Unicode MS"/>
        </w:rPr>
        <w:lastRenderedPageBreak/>
        <w:t xml:space="preserve">STEP 3: </w:t>
      </w:r>
      <w:r w:rsidRPr="00025A0C">
        <w:rPr>
          <w:rStyle w:val="HeadingChar"/>
          <w:rFonts w:eastAsia="Arial Unicode MS"/>
        </w:rPr>
        <w:t>Prepare the FlexiPlug</w:t>
      </w:r>
    </w:p>
    <w:p w14:paraId="7194117E" w14:textId="0CAE4815" w:rsidR="00025A0C" w:rsidRDefault="00025A0C" w:rsidP="00140DE8">
      <w:pPr>
        <w:pStyle w:val="NormalWeb"/>
        <w:jc w:val="both"/>
        <w:rPr>
          <w:rFonts w:eastAsia="Calibri" w:cs="Calibri"/>
          <w:bCs w:val="0"/>
          <w:szCs w:val="22"/>
        </w:rPr>
      </w:pPr>
      <w:r>
        <w:rPr>
          <w:bCs w:val="0"/>
          <w:noProof/>
        </w:rPr>
        <w:drawing>
          <wp:anchor distT="0" distB="0" distL="114300" distR="114300" simplePos="0" relativeHeight="251659264" behindDoc="0" locked="0" layoutInCell="1" allowOverlap="1" wp14:anchorId="116876A4" wp14:editId="4E9AD3A9">
            <wp:simplePos x="0" y="0"/>
            <wp:positionH relativeFrom="column">
              <wp:posOffset>1743015</wp:posOffset>
            </wp:positionH>
            <wp:positionV relativeFrom="paragraph">
              <wp:posOffset>867087</wp:posOffset>
            </wp:positionV>
            <wp:extent cx="2725420" cy="21590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5420" cy="2159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5A0C">
        <w:rPr>
          <w:rFonts w:eastAsia="Calibri" w:cs="Calibri"/>
          <w:bCs w:val="0"/>
          <w:szCs w:val="22"/>
        </w:rPr>
        <w:t xml:space="preserve">Find and set aside the net, </w:t>
      </w:r>
      <w:proofErr w:type="spellStart"/>
      <w:r w:rsidRPr="00025A0C">
        <w:rPr>
          <w:rFonts w:eastAsia="Calibri" w:cs="Calibri"/>
          <w:bCs w:val="0"/>
          <w:szCs w:val="22"/>
        </w:rPr>
        <w:t>FlexiPlug</w:t>
      </w:r>
      <w:proofErr w:type="spellEnd"/>
      <w:r w:rsidRPr="00025A0C">
        <w:rPr>
          <w:rFonts w:eastAsia="Calibri" w:cs="Calibri"/>
          <w:bCs w:val="0"/>
          <w:szCs w:val="22"/>
        </w:rPr>
        <w:t xml:space="preserve"> and wick.  Insert the wick at the bottom of the net.  To do this, push one end of the wick through one of the slots on the side of the net.  Be sure that the end of the wick is at the base of the net.  See image below.  This allows for proper water going to the </w:t>
      </w:r>
      <w:proofErr w:type="spellStart"/>
      <w:r w:rsidRPr="00025A0C">
        <w:rPr>
          <w:rFonts w:eastAsia="Calibri" w:cs="Calibri"/>
          <w:bCs w:val="0"/>
          <w:szCs w:val="22"/>
        </w:rPr>
        <w:t>FlexiPlug</w:t>
      </w:r>
      <w:proofErr w:type="spellEnd"/>
      <w:r w:rsidRPr="00025A0C">
        <w:rPr>
          <w:rFonts w:eastAsia="Calibri" w:cs="Calibri"/>
          <w:bCs w:val="0"/>
          <w:szCs w:val="22"/>
        </w:rPr>
        <w:t xml:space="preserve">.  Set the rock wool into the net.  It will rest on the wick.  Remember this </w:t>
      </w:r>
      <w:proofErr w:type="spellStart"/>
      <w:r w:rsidRPr="00025A0C">
        <w:rPr>
          <w:rFonts w:eastAsia="Calibri" w:cs="Calibri"/>
          <w:bCs w:val="0"/>
          <w:szCs w:val="22"/>
        </w:rPr>
        <w:t>FlexiPlug</w:t>
      </w:r>
      <w:proofErr w:type="spellEnd"/>
      <w:r w:rsidRPr="00025A0C">
        <w:rPr>
          <w:rFonts w:eastAsia="Calibri" w:cs="Calibri"/>
          <w:bCs w:val="0"/>
          <w:szCs w:val="22"/>
        </w:rPr>
        <w:t xml:space="preserve"> will be moist from step 1.</w:t>
      </w:r>
    </w:p>
    <w:p w14:paraId="4927152E" w14:textId="630775EC" w:rsidR="00025A0C" w:rsidRDefault="00025A0C" w:rsidP="00025A0C">
      <w:pPr>
        <w:pStyle w:val="NormalWeb"/>
      </w:pPr>
    </w:p>
    <w:p w14:paraId="3503636C" w14:textId="4BDC713B" w:rsidR="00025A0C" w:rsidRDefault="00025A0C" w:rsidP="00025A0C">
      <w:pPr>
        <w:pStyle w:val="NormalWeb"/>
        <w:rPr>
          <w:rStyle w:val="HeadingChar"/>
          <w:rFonts w:eastAsia="Arial Unicode MS"/>
        </w:rPr>
      </w:pPr>
      <w:r>
        <w:rPr>
          <w:rStyle w:val="HeadingChar"/>
          <w:rFonts w:eastAsia="Arial Unicode MS"/>
        </w:rPr>
        <w:t xml:space="preserve">STEP 4: </w:t>
      </w:r>
      <w:r w:rsidRPr="00025A0C">
        <w:rPr>
          <w:rStyle w:val="HeadingChar"/>
          <w:rFonts w:eastAsia="Arial Unicode MS"/>
        </w:rPr>
        <w:t>Prep the jar</w:t>
      </w:r>
    </w:p>
    <w:p w14:paraId="3043D306" w14:textId="2912B9F1" w:rsidR="00025A0C" w:rsidRDefault="00025A0C" w:rsidP="00140DE8">
      <w:pPr>
        <w:pStyle w:val="NormalWeb"/>
        <w:jc w:val="both"/>
        <w:rPr>
          <w:rFonts w:eastAsia="Calibri" w:cs="Calibri"/>
          <w:bCs w:val="0"/>
          <w:szCs w:val="22"/>
        </w:rPr>
      </w:pPr>
      <w:r>
        <w:rPr>
          <w:bCs w:val="0"/>
          <w:noProof/>
        </w:rPr>
        <w:drawing>
          <wp:anchor distT="0" distB="0" distL="114300" distR="114300" simplePos="0" relativeHeight="251660288" behindDoc="0" locked="0" layoutInCell="1" allowOverlap="1" wp14:anchorId="777A308C" wp14:editId="4FF6F5A5">
            <wp:simplePos x="0" y="0"/>
            <wp:positionH relativeFrom="column">
              <wp:posOffset>2191732</wp:posOffset>
            </wp:positionH>
            <wp:positionV relativeFrom="paragraph">
              <wp:posOffset>1296035</wp:posOffset>
            </wp:positionV>
            <wp:extent cx="1992630" cy="2485390"/>
            <wp:effectExtent l="0" t="0" r="762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2630" cy="2485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5A0C">
        <w:rPr>
          <w:rFonts w:eastAsia="Calibri" w:cs="Calibri"/>
          <w:bCs w:val="0"/>
          <w:szCs w:val="22"/>
        </w:rPr>
        <w:t>Find the black jar, lid and 3D printed tower.  Attach the lid to the jar.  This makes it a little easier to connect the 3D printed tower to the lid.  Place the tower onto the lid.   You will see 4 tabs in the opening on the lid.  When looking at the tower from the bottom, you will see 4 slots on the tower.  Align the slots on the tower over the tabs on the lid.  Once aligned you need to turn the tower clockwise to lock the tower in place.  The tower will only turn a small amount.  It is important the tower locks into the lid.  Without doing so, you risk the tower falling off when assembling the light system to the tower.  See image below.</w:t>
      </w:r>
    </w:p>
    <w:p w14:paraId="3AB6A432" w14:textId="503A89FD" w:rsidR="00025A0C" w:rsidRDefault="00025A0C" w:rsidP="00025A0C">
      <w:pPr>
        <w:pStyle w:val="NormalWeb"/>
        <w:rPr>
          <w:rFonts w:eastAsia="Calibri" w:cs="Calibri"/>
          <w:bCs w:val="0"/>
          <w:szCs w:val="22"/>
        </w:rPr>
      </w:pPr>
    </w:p>
    <w:p w14:paraId="3B19615E" w14:textId="77777777" w:rsidR="00140DE8" w:rsidRDefault="00025A0C" w:rsidP="00140DE8">
      <w:pPr>
        <w:pStyle w:val="NormalWeb"/>
        <w:rPr>
          <w:rStyle w:val="HeadingChar"/>
          <w:rFonts w:eastAsia="Arial Unicode MS"/>
        </w:rPr>
      </w:pPr>
      <w:r>
        <w:rPr>
          <w:rStyle w:val="HeadingChar"/>
          <w:rFonts w:eastAsia="Arial Unicode MS"/>
        </w:rPr>
        <w:lastRenderedPageBreak/>
        <w:t xml:space="preserve">STEP </w:t>
      </w:r>
      <w:r w:rsidR="00140DE8" w:rsidRPr="00140DE8">
        <w:rPr>
          <w:rStyle w:val="HeadingChar"/>
          <w:rFonts w:eastAsia="Arial Unicode MS"/>
        </w:rPr>
        <w:t>5: Attach the sticker</w:t>
      </w:r>
    </w:p>
    <w:p w14:paraId="3F301FBF" w14:textId="74855BA3" w:rsidR="00025A0C" w:rsidRPr="00140DE8" w:rsidRDefault="00140DE8" w:rsidP="00140DE8">
      <w:pPr>
        <w:pStyle w:val="NormalWeb"/>
        <w:rPr>
          <w:rFonts w:ascii="Arial Narrow Bold" w:eastAsia="Arial Unicode MS" w:hAnsi="Arial Narrow Bold" w:cs="Frutiger-LightCn"/>
          <w:b/>
          <w:bCs w:val="0"/>
          <w:caps/>
          <w:color w:val="0B2241"/>
          <w:spacing w:val="20"/>
          <w:szCs w:val="40"/>
        </w:rPr>
      </w:pPr>
      <w:r w:rsidRPr="00140DE8">
        <w:rPr>
          <w:rFonts w:eastAsia="Calibri" w:cs="Calibri"/>
          <w:bCs w:val="0"/>
          <w:szCs w:val="22"/>
        </w:rPr>
        <w:t>Apply the Stem 101 sticker to the side of your jar.</w:t>
      </w:r>
    </w:p>
    <w:p w14:paraId="5BDDE62F" w14:textId="42453CDE" w:rsidR="00140DE8" w:rsidRDefault="00140DE8" w:rsidP="00140DE8">
      <w:pPr>
        <w:pStyle w:val="NormalWeb"/>
        <w:jc w:val="both"/>
        <w:rPr>
          <w:rStyle w:val="HeadingChar"/>
          <w:rFonts w:eastAsia="Arial Unicode MS"/>
        </w:rPr>
      </w:pPr>
      <w:r>
        <w:rPr>
          <w:rStyle w:val="HeadingChar"/>
          <w:rFonts w:eastAsia="Arial Unicode MS"/>
        </w:rPr>
        <w:t xml:space="preserve">STEP </w:t>
      </w:r>
      <w:r w:rsidRPr="00140DE8">
        <w:rPr>
          <w:rStyle w:val="HeadingChar"/>
          <w:rFonts w:eastAsia="Arial Unicode MS"/>
        </w:rPr>
        <w:t>6: Assemble the light system</w:t>
      </w:r>
    </w:p>
    <w:p w14:paraId="434CD096" w14:textId="58FA1076" w:rsidR="00140DE8" w:rsidRDefault="00140DE8" w:rsidP="00140DE8">
      <w:pPr>
        <w:pStyle w:val="NormalWeb"/>
        <w:jc w:val="both"/>
        <w:rPr>
          <w:rFonts w:eastAsia="Calibri" w:cs="Calibri"/>
          <w:bCs w:val="0"/>
          <w:szCs w:val="22"/>
        </w:rPr>
      </w:pPr>
      <w:r>
        <w:rPr>
          <w:rFonts w:eastAsia="Calibri" w:cs="Calibri"/>
          <w:noProof/>
          <w:szCs w:val="22"/>
        </w:rPr>
        <w:drawing>
          <wp:anchor distT="0" distB="0" distL="114300" distR="114300" simplePos="0" relativeHeight="251661312" behindDoc="0" locked="0" layoutInCell="1" allowOverlap="1" wp14:anchorId="1124AFD6" wp14:editId="0E5D963E">
            <wp:simplePos x="0" y="0"/>
            <wp:positionH relativeFrom="column">
              <wp:posOffset>2165985</wp:posOffset>
            </wp:positionH>
            <wp:positionV relativeFrom="paragraph">
              <wp:posOffset>577850</wp:posOffset>
            </wp:positionV>
            <wp:extent cx="1724660" cy="2300605"/>
            <wp:effectExtent l="0" t="0" r="8890" b="444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4660" cy="2300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0DE8">
        <w:rPr>
          <w:rFonts w:eastAsia="Calibri" w:cs="Calibri"/>
          <w:bCs w:val="0"/>
          <w:szCs w:val="22"/>
        </w:rPr>
        <w:t xml:space="preserve">Insert the UV light into the proper end of the rigid USB extension.  Connect the rigid extension to the long black </w:t>
      </w:r>
      <w:proofErr w:type="spellStart"/>
      <w:r w:rsidRPr="00140DE8">
        <w:rPr>
          <w:rFonts w:eastAsia="Calibri" w:cs="Calibri"/>
          <w:bCs w:val="0"/>
          <w:szCs w:val="22"/>
        </w:rPr>
        <w:t>USb</w:t>
      </w:r>
      <w:proofErr w:type="spellEnd"/>
      <w:r w:rsidRPr="00140DE8">
        <w:rPr>
          <w:rFonts w:eastAsia="Calibri" w:cs="Calibri"/>
          <w:bCs w:val="0"/>
          <w:szCs w:val="22"/>
        </w:rPr>
        <w:t xml:space="preserve"> extension cord.  Insert the light system into the side of the tower.  The black female </w:t>
      </w:r>
      <w:proofErr w:type="gramStart"/>
      <w:r w:rsidRPr="00140DE8">
        <w:rPr>
          <w:rFonts w:eastAsia="Calibri" w:cs="Calibri"/>
          <w:bCs w:val="0"/>
          <w:szCs w:val="22"/>
        </w:rPr>
        <w:t>end</w:t>
      </w:r>
      <w:proofErr w:type="gramEnd"/>
      <w:r w:rsidRPr="00140DE8">
        <w:rPr>
          <w:rFonts w:eastAsia="Calibri" w:cs="Calibri"/>
          <w:bCs w:val="0"/>
          <w:szCs w:val="22"/>
        </w:rPr>
        <w:t xml:space="preserve"> of the USB extension cord that is connected to the rigid extension will slide into the side of the tower.  See image below.</w:t>
      </w:r>
    </w:p>
    <w:p w14:paraId="3FEE4189" w14:textId="691612D8" w:rsidR="00140DE8" w:rsidRDefault="00140DE8" w:rsidP="00140DE8">
      <w:pPr>
        <w:pStyle w:val="NormalWeb"/>
        <w:jc w:val="both"/>
        <w:rPr>
          <w:rStyle w:val="HeadingChar"/>
          <w:rFonts w:eastAsia="Arial Unicode MS"/>
        </w:rPr>
      </w:pPr>
      <w:r>
        <w:rPr>
          <w:rStyle w:val="HeadingChar"/>
          <w:rFonts w:eastAsia="Arial Unicode MS"/>
        </w:rPr>
        <w:t xml:space="preserve">STEP </w:t>
      </w:r>
      <w:r w:rsidRPr="00140DE8">
        <w:rPr>
          <w:rStyle w:val="HeadingChar"/>
          <w:rFonts w:eastAsia="Arial Unicode MS"/>
        </w:rPr>
        <w:t>7: Filling your jar</w:t>
      </w:r>
    </w:p>
    <w:p w14:paraId="6340D893" w14:textId="5AC31721" w:rsidR="00140DE8" w:rsidRDefault="00140DE8" w:rsidP="00140DE8">
      <w:pPr>
        <w:pStyle w:val="NormalWeb"/>
        <w:jc w:val="both"/>
        <w:rPr>
          <w:rFonts w:eastAsia="Calibri" w:cs="Calibri"/>
          <w:bCs w:val="0"/>
          <w:szCs w:val="22"/>
        </w:rPr>
      </w:pPr>
      <w:r w:rsidRPr="00140DE8">
        <w:rPr>
          <w:rFonts w:eastAsia="Calibri" w:cs="Calibri"/>
          <w:bCs w:val="0"/>
          <w:szCs w:val="22"/>
        </w:rPr>
        <w:t xml:space="preserve">With the lid removed, fill your jar with 18 ounces of water.  The </w:t>
      </w:r>
      <w:proofErr w:type="gramStart"/>
      <w:r w:rsidRPr="00140DE8">
        <w:rPr>
          <w:rFonts w:eastAsia="Calibri" w:cs="Calibri"/>
          <w:bCs w:val="0"/>
          <w:szCs w:val="22"/>
        </w:rPr>
        <w:t>more pure</w:t>
      </w:r>
      <w:proofErr w:type="gramEnd"/>
      <w:r w:rsidRPr="00140DE8">
        <w:rPr>
          <w:rFonts w:eastAsia="Calibri" w:cs="Calibri"/>
          <w:bCs w:val="0"/>
          <w:szCs w:val="22"/>
        </w:rPr>
        <w:t xml:space="preserve"> the water is, the better the growth will be.  Distilled water is the best to use.  Bottled water could be another option.  Tap water will work if that is all you have. Screw the lid back onto the jar.  NOTE: You should replace water once a week. Dump out the old water and add 18 ounces of new water weekly.</w:t>
      </w:r>
    </w:p>
    <w:p w14:paraId="0B8846B0" w14:textId="3AF8988A" w:rsidR="00140DE8" w:rsidRDefault="00140DE8" w:rsidP="00140DE8">
      <w:pPr>
        <w:pStyle w:val="NormalWeb"/>
        <w:jc w:val="both"/>
        <w:rPr>
          <w:rStyle w:val="HeadingChar"/>
          <w:rFonts w:eastAsia="Arial Unicode MS"/>
        </w:rPr>
      </w:pPr>
      <w:r>
        <w:rPr>
          <w:rStyle w:val="HeadingChar"/>
          <w:rFonts w:eastAsia="Arial Unicode MS"/>
        </w:rPr>
        <w:t xml:space="preserve">STEP </w:t>
      </w:r>
      <w:r w:rsidRPr="00140DE8">
        <w:rPr>
          <w:rStyle w:val="HeadingChar"/>
          <w:rFonts w:eastAsia="Arial Unicode MS"/>
        </w:rPr>
        <w:t>8: Insert net and wick </w:t>
      </w:r>
    </w:p>
    <w:p w14:paraId="095B3837" w14:textId="6E00C4FD" w:rsidR="00140DE8" w:rsidRDefault="00140DE8" w:rsidP="00140DE8">
      <w:pPr>
        <w:pStyle w:val="NormalWeb"/>
        <w:jc w:val="both"/>
        <w:rPr>
          <w:rFonts w:eastAsia="Calibri" w:cs="Calibri"/>
          <w:bCs w:val="0"/>
          <w:szCs w:val="22"/>
        </w:rPr>
      </w:pPr>
      <w:r>
        <w:rPr>
          <w:rFonts w:eastAsia="Calibri" w:cs="Calibri"/>
          <w:noProof/>
          <w:szCs w:val="22"/>
        </w:rPr>
        <w:drawing>
          <wp:anchor distT="0" distB="0" distL="114300" distR="114300" simplePos="0" relativeHeight="251662336" behindDoc="0" locked="0" layoutInCell="1" allowOverlap="1" wp14:anchorId="60AB4538" wp14:editId="76DDE637">
            <wp:simplePos x="0" y="0"/>
            <wp:positionH relativeFrom="column">
              <wp:posOffset>2053590</wp:posOffset>
            </wp:positionH>
            <wp:positionV relativeFrom="paragraph">
              <wp:posOffset>626698</wp:posOffset>
            </wp:positionV>
            <wp:extent cx="2113280" cy="1915160"/>
            <wp:effectExtent l="0" t="0" r="1270" b="889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13280" cy="1915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0DE8">
        <w:rPr>
          <w:rFonts w:eastAsia="Calibri" w:cs="Calibri"/>
          <w:bCs w:val="0"/>
          <w:szCs w:val="22"/>
        </w:rPr>
        <w:t xml:space="preserve">With the wick and </w:t>
      </w:r>
      <w:proofErr w:type="spellStart"/>
      <w:r w:rsidRPr="00140DE8">
        <w:rPr>
          <w:rFonts w:eastAsia="Calibri" w:cs="Calibri"/>
          <w:bCs w:val="0"/>
          <w:szCs w:val="22"/>
        </w:rPr>
        <w:t>FlexiPlug</w:t>
      </w:r>
      <w:proofErr w:type="spellEnd"/>
      <w:r w:rsidRPr="00140DE8">
        <w:rPr>
          <w:rFonts w:eastAsia="Calibri" w:cs="Calibri"/>
          <w:bCs w:val="0"/>
          <w:szCs w:val="22"/>
        </w:rPr>
        <w:t xml:space="preserve"> assembled to your net, place it in the tower.  The wick will go through the hole in the tower first with the net to follow.  You will need to use a little force to push the net into position on the tower.  The top of the net will rest on the top of the tower.  See image below.</w:t>
      </w:r>
    </w:p>
    <w:p w14:paraId="67F7A507" w14:textId="719E36E8" w:rsidR="00140DE8" w:rsidRDefault="00140DE8" w:rsidP="00140DE8">
      <w:pPr>
        <w:pStyle w:val="NormalWeb"/>
        <w:jc w:val="both"/>
        <w:rPr>
          <w:rFonts w:eastAsia="Calibri" w:cs="Calibri"/>
          <w:bCs w:val="0"/>
          <w:szCs w:val="22"/>
        </w:rPr>
      </w:pPr>
    </w:p>
    <w:p w14:paraId="28291B69" w14:textId="097FAEB8" w:rsidR="00140DE8" w:rsidRDefault="00140DE8" w:rsidP="00140DE8">
      <w:pPr>
        <w:pStyle w:val="NormalWeb"/>
        <w:jc w:val="both"/>
        <w:rPr>
          <w:rStyle w:val="HeadingChar"/>
          <w:rFonts w:eastAsia="Arial Unicode MS"/>
        </w:rPr>
      </w:pPr>
      <w:r>
        <w:rPr>
          <w:rStyle w:val="HeadingChar"/>
          <w:rFonts w:eastAsia="Arial Unicode MS"/>
        </w:rPr>
        <w:lastRenderedPageBreak/>
        <w:t xml:space="preserve">STEP </w:t>
      </w:r>
      <w:r w:rsidRPr="00140DE8">
        <w:rPr>
          <w:rStyle w:val="HeadingChar"/>
          <w:rFonts w:eastAsia="Arial Unicode MS"/>
        </w:rPr>
        <w:t>9: Plant your seed</w:t>
      </w:r>
    </w:p>
    <w:p w14:paraId="19D14DF7" w14:textId="2285DABB" w:rsidR="00140DE8" w:rsidRDefault="00140DE8" w:rsidP="00140DE8">
      <w:pPr>
        <w:pStyle w:val="NormalWeb"/>
        <w:jc w:val="both"/>
        <w:rPr>
          <w:rFonts w:eastAsia="Calibri" w:cs="Calibri"/>
          <w:bCs w:val="0"/>
          <w:szCs w:val="22"/>
        </w:rPr>
      </w:pPr>
      <w:r w:rsidRPr="00140DE8">
        <w:rPr>
          <w:rFonts w:eastAsia="Calibri" w:cs="Calibri"/>
          <w:bCs w:val="0"/>
          <w:szCs w:val="22"/>
        </w:rPr>
        <w:t xml:space="preserve">Take one seed from your bag and place it in the hole of the </w:t>
      </w:r>
      <w:proofErr w:type="spellStart"/>
      <w:r w:rsidRPr="00140DE8">
        <w:rPr>
          <w:rFonts w:eastAsia="Calibri" w:cs="Calibri"/>
          <w:bCs w:val="0"/>
          <w:szCs w:val="22"/>
        </w:rPr>
        <w:t>FlexiPlug</w:t>
      </w:r>
      <w:proofErr w:type="spellEnd"/>
      <w:r w:rsidRPr="00140DE8">
        <w:rPr>
          <w:rFonts w:eastAsia="Calibri" w:cs="Calibri"/>
          <w:bCs w:val="0"/>
          <w:szCs w:val="22"/>
        </w:rPr>
        <w:t xml:space="preserve">.  With a pen or pencil tip, push the seed down into the </w:t>
      </w:r>
      <w:proofErr w:type="spellStart"/>
      <w:r w:rsidRPr="00140DE8">
        <w:rPr>
          <w:rFonts w:eastAsia="Calibri" w:cs="Calibri"/>
          <w:bCs w:val="0"/>
          <w:szCs w:val="22"/>
        </w:rPr>
        <w:t>FlexiPlug</w:t>
      </w:r>
      <w:proofErr w:type="spellEnd"/>
      <w:r w:rsidRPr="00140DE8">
        <w:rPr>
          <w:rFonts w:eastAsia="Calibri" w:cs="Calibri"/>
          <w:bCs w:val="0"/>
          <w:szCs w:val="22"/>
        </w:rPr>
        <w:t>.  You should still be able to see the seed.  This is important as the seed needs to be visible for the light to shine on it so it can grow.</w:t>
      </w:r>
    </w:p>
    <w:p w14:paraId="04250411" w14:textId="77777777" w:rsidR="00140DE8" w:rsidRDefault="00140DE8" w:rsidP="00140DE8">
      <w:pPr>
        <w:pStyle w:val="NormalWeb"/>
        <w:jc w:val="both"/>
        <w:rPr>
          <w:rFonts w:eastAsia="Calibri" w:cs="Calibri"/>
          <w:bCs w:val="0"/>
          <w:szCs w:val="22"/>
        </w:rPr>
      </w:pPr>
    </w:p>
    <w:p w14:paraId="65B50285" w14:textId="77777777" w:rsidR="00140DE8" w:rsidRDefault="00140DE8" w:rsidP="00140DE8">
      <w:pPr>
        <w:pStyle w:val="NormalWeb"/>
        <w:jc w:val="both"/>
        <w:rPr>
          <w:rStyle w:val="HeadingChar"/>
          <w:rFonts w:eastAsia="Arial Unicode MS"/>
        </w:rPr>
      </w:pPr>
      <w:r>
        <w:rPr>
          <w:rStyle w:val="HeadingChar"/>
          <w:rFonts w:eastAsia="Arial Unicode MS"/>
        </w:rPr>
        <w:t xml:space="preserve">STEP </w:t>
      </w:r>
      <w:r w:rsidRPr="00140DE8">
        <w:rPr>
          <w:rStyle w:val="HeadingChar"/>
          <w:rFonts w:eastAsia="Arial Unicode MS"/>
        </w:rPr>
        <w:t>10: Light up the system</w:t>
      </w:r>
    </w:p>
    <w:p w14:paraId="66CB0F6A" w14:textId="1B19A245" w:rsidR="00140DE8" w:rsidRDefault="00140DE8" w:rsidP="00140DE8">
      <w:pPr>
        <w:pStyle w:val="NormalWeb"/>
        <w:jc w:val="both"/>
        <w:rPr>
          <w:rFonts w:eastAsia="Calibri" w:cs="Calibri"/>
          <w:bCs w:val="0"/>
          <w:szCs w:val="22"/>
        </w:rPr>
      </w:pPr>
      <w:r w:rsidRPr="00140DE8">
        <w:rPr>
          <w:rFonts w:eastAsia="Calibri" w:cs="Calibri"/>
          <w:bCs w:val="0"/>
          <w:szCs w:val="22"/>
        </w:rPr>
        <w:t>Your hydroponic system needs the UV light for 18 hours a day.  If you are at home, it is a good idea to turn the light on in the morning and shut it off at night.  If at school, the light can be off during the school day.  Turn it on at the end of the school day and off when you arrive at school.  Seeds need rest too.  Keeping the light on 24 hours a day is not good for growing.</w:t>
      </w:r>
    </w:p>
    <w:p w14:paraId="4172FD58" w14:textId="77777777" w:rsidR="00140DE8" w:rsidRDefault="00140DE8" w:rsidP="00140DE8">
      <w:pPr>
        <w:pStyle w:val="NormalWeb"/>
        <w:jc w:val="both"/>
        <w:rPr>
          <w:rFonts w:eastAsia="Calibri" w:cs="Calibri"/>
          <w:bCs w:val="0"/>
          <w:szCs w:val="22"/>
        </w:rPr>
      </w:pPr>
    </w:p>
    <w:p w14:paraId="2F82AAD5" w14:textId="31AAE764" w:rsidR="00140DE8" w:rsidRDefault="00140DE8" w:rsidP="00140DE8">
      <w:pPr>
        <w:pStyle w:val="NormalWeb"/>
        <w:jc w:val="both"/>
        <w:rPr>
          <w:rStyle w:val="HeadingChar"/>
          <w:rFonts w:eastAsia="Arial Unicode MS"/>
        </w:rPr>
      </w:pPr>
      <w:r>
        <w:rPr>
          <w:rStyle w:val="HeadingChar"/>
          <w:rFonts w:eastAsia="Arial Unicode MS"/>
        </w:rPr>
        <w:t xml:space="preserve">STEP </w:t>
      </w:r>
      <w:r w:rsidRPr="00140DE8">
        <w:rPr>
          <w:rStyle w:val="HeadingChar"/>
          <w:rFonts w:eastAsia="Arial Unicode MS"/>
        </w:rPr>
        <w:t>11: Add nutrients in weeks 3-4</w:t>
      </w:r>
    </w:p>
    <w:p w14:paraId="5B8486D2" w14:textId="0634FD6F" w:rsidR="00140DE8" w:rsidRDefault="00140DE8" w:rsidP="00140DE8">
      <w:pPr>
        <w:pStyle w:val="NormalWeb"/>
        <w:jc w:val="both"/>
        <w:rPr>
          <w:rFonts w:eastAsia="Calibri" w:cs="Calibri"/>
          <w:bCs w:val="0"/>
          <w:szCs w:val="22"/>
        </w:rPr>
      </w:pPr>
      <w:r w:rsidRPr="00140DE8">
        <w:rPr>
          <w:rFonts w:eastAsia="Calibri" w:cs="Calibri"/>
          <w:bCs w:val="0"/>
          <w:szCs w:val="22"/>
        </w:rPr>
        <w:t xml:space="preserve">Add 15 drops of nutrients from the brown bottle on weeks 3 and 4.  A drop is a small amount.  Example: If you were to put a drop on a flat surface, it will be about the size of a dime. </w:t>
      </w:r>
    </w:p>
    <w:p w14:paraId="59F85EA6" w14:textId="39EB4851" w:rsidR="00140DE8" w:rsidRDefault="00140DE8" w:rsidP="00140DE8">
      <w:pPr>
        <w:pStyle w:val="NormalWeb"/>
        <w:jc w:val="both"/>
        <w:rPr>
          <w:rFonts w:eastAsia="Calibri" w:cs="Calibri"/>
          <w:b/>
          <w:szCs w:val="22"/>
        </w:rPr>
      </w:pPr>
      <w:r w:rsidRPr="00140DE8">
        <w:rPr>
          <w:rFonts w:eastAsia="Calibri" w:cs="Calibri"/>
          <w:b/>
          <w:szCs w:val="22"/>
        </w:rPr>
        <w:t>NOTE: Don’t forget to replace you water before adding the nutrients.</w:t>
      </w:r>
    </w:p>
    <w:p w14:paraId="12421FB9" w14:textId="77777777" w:rsidR="00140DE8" w:rsidRPr="00140DE8" w:rsidRDefault="00140DE8" w:rsidP="00140DE8">
      <w:pPr>
        <w:pStyle w:val="NormalWeb"/>
        <w:jc w:val="both"/>
        <w:rPr>
          <w:rFonts w:eastAsia="Calibri" w:cs="Calibri"/>
          <w:b/>
          <w:szCs w:val="22"/>
        </w:rPr>
      </w:pPr>
    </w:p>
    <w:p w14:paraId="73FF19EB" w14:textId="647D9AF0" w:rsidR="00140DE8" w:rsidRDefault="00140DE8" w:rsidP="00140DE8">
      <w:pPr>
        <w:pStyle w:val="NormalWeb"/>
        <w:jc w:val="both"/>
        <w:rPr>
          <w:rStyle w:val="HeadingChar"/>
          <w:rFonts w:eastAsia="Arial Unicode MS"/>
        </w:rPr>
      </w:pPr>
      <w:r>
        <w:rPr>
          <w:rStyle w:val="HeadingChar"/>
          <w:rFonts w:eastAsia="Arial Unicode MS"/>
        </w:rPr>
        <w:t xml:space="preserve">STEP </w:t>
      </w:r>
      <w:r w:rsidRPr="00140DE8">
        <w:rPr>
          <w:rStyle w:val="HeadingChar"/>
          <w:rFonts w:eastAsia="Arial Unicode MS"/>
        </w:rPr>
        <w:t>12: Week 5 and beyond</w:t>
      </w:r>
    </w:p>
    <w:p w14:paraId="52F23B81" w14:textId="77777777" w:rsidR="00140DE8" w:rsidRDefault="00140DE8" w:rsidP="00140DE8">
      <w:pPr>
        <w:pStyle w:val="NormalWeb"/>
        <w:jc w:val="both"/>
        <w:rPr>
          <w:rFonts w:eastAsia="Calibri" w:cs="Calibri"/>
          <w:bCs w:val="0"/>
          <w:szCs w:val="22"/>
        </w:rPr>
      </w:pPr>
      <w:r w:rsidRPr="00140DE8">
        <w:rPr>
          <w:rFonts w:eastAsia="Calibri" w:cs="Calibri"/>
          <w:bCs w:val="0"/>
          <w:szCs w:val="22"/>
        </w:rPr>
        <w:t xml:space="preserve">On week 5, you will add 26 drops of nutrients to the water.  </w:t>
      </w:r>
    </w:p>
    <w:p w14:paraId="375CFF80" w14:textId="0DC7BCF3" w:rsidR="00140DE8" w:rsidRDefault="00140DE8" w:rsidP="00140DE8">
      <w:pPr>
        <w:pStyle w:val="NormalWeb"/>
        <w:jc w:val="both"/>
        <w:rPr>
          <w:rFonts w:eastAsia="Calibri" w:cs="Calibri"/>
          <w:b/>
          <w:szCs w:val="22"/>
        </w:rPr>
      </w:pPr>
      <w:r w:rsidRPr="00140DE8">
        <w:rPr>
          <w:rFonts w:eastAsia="Calibri" w:cs="Calibri"/>
          <w:b/>
          <w:szCs w:val="22"/>
        </w:rPr>
        <w:t>NOTE: Don’t forget to replace your water before adding the nutrients.</w:t>
      </w:r>
    </w:p>
    <w:p w14:paraId="42A8675B" w14:textId="77777777" w:rsidR="00140DE8" w:rsidRPr="00140DE8" w:rsidRDefault="00140DE8" w:rsidP="00140DE8">
      <w:pPr>
        <w:pStyle w:val="NormalWeb"/>
        <w:jc w:val="both"/>
        <w:rPr>
          <w:rFonts w:eastAsia="Calibri" w:cs="Calibri"/>
          <w:b/>
          <w:szCs w:val="22"/>
        </w:rPr>
      </w:pPr>
    </w:p>
    <w:p w14:paraId="5B48CCF1" w14:textId="7A5D6DBA" w:rsidR="00140DE8" w:rsidRDefault="00140DE8" w:rsidP="00140DE8">
      <w:pPr>
        <w:pStyle w:val="NormalWeb"/>
        <w:jc w:val="both"/>
        <w:rPr>
          <w:rStyle w:val="HeadingChar"/>
          <w:rFonts w:eastAsia="Arial Unicode MS"/>
        </w:rPr>
      </w:pPr>
      <w:r>
        <w:rPr>
          <w:rStyle w:val="HeadingChar"/>
          <w:rFonts w:eastAsia="Arial Unicode MS"/>
        </w:rPr>
        <w:t xml:space="preserve">STEP </w:t>
      </w:r>
      <w:r w:rsidRPr="00140DE8">
        <w:rPr>
          <w:rStyle w:val="HeadingChar"/>
          <w:rFonts w:eastAsia="Arial Unicode MS"/>
        </w:rPr>
        <w:t>13:  Harvest</w:t>
      </w:r>
    </w:p>
    <w:p w14:paraId="7C2E55E8" w14:textId="1F4B0E61" w:rsidR="00140DE8" w:rsidRDefault="00140DE8" w:rsidP="00025A0C">
      <w:pPr>
        <w:pStyle w:val="NormalWeb"/>
      </w:pPr>
      <w:r w:rsidRPr="00140DE8">
        <w:rPr>
          <w:rFonts w:eastAsia="Calibri" w:cs="Calibri"/>
          <w:bCs w:val="0"/>
          <w:szCs w:val="22"/>
        </w:rPr>
        <w:t>When you feel your lettuce has matured enough to harvest, you can remove it and enjoy your hard work.  Try it in a salad.  Make a sandwich or BLT.  Enjoy!</w:t>
      </w:r>
    </w:p>
    <w:sectPr w:rsidR="00140DE8" w:rsidSect="00A17F6A">
      <w:headerReference w:type="default" r:id="rId16"/>
      <w:footerReference w:type="even" r:id="rId17"/>
      <w:footerReference w:type="default" r:id="rId18"/>
      <w:headerReference w:type="first" r:id="rId19"/>
      <w:footerReference w:type="first" r:id="rId20"/>
      <w:type w:val="continuous"/>
      <w:pgSz w:w="12240" w:h="15840"/>
      <w:pgMar w:top="1620" w:right="1080" w:bottom="72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D3A09" w14:textId="77777777" w:rsidR="00C937A0" w:rsidRDefault="00C937A0" w:rsidP="00DF3963">
      <w:r>
        <w:separator/>
      </w:r>
    </w:p>
  </w:endnote>
  <w:endnote w:type="continuationSeparator" w:id="0">
    <w:p w14:paraId="50382F61" w14:textId="77777777" w:rsidR="00C937A0" w:rsidRDefault="00C937A0"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E3BD"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0427545" w14:textId="77777777" w:rsidR="00B563BD" w:rsidRDefault="00B563BD" w:rsidP="00DF3963">
    <w:pPr>
      <w:pStyle w:val="Footer"/>
    </w:pPr>
  </w:p>
  <w:p w14:paraId="5099A6F7" w14:textId="77777777" w:rsidR="00F60323" w:rsidRDefault="00F60323"/>
  <w:p w14:paraId="31A735D6" w14:textId="77777777" w:rsidR="00F60323" w:rsidRDefault="00F60323"/>
  <w:p w14:paraId="76C91FFE" w14:textId="77777777" w:rsidR="00F60323" w:rsidRDefault="00F60323"/>
  <w:p w14:paraId="1CDD3788" w14:textId="77777777" w:rsidR="00F60323" w:rsidRDefault="00F60323"/>
  <w:p w14:paraId="6DA81161" w14:textId="77777777" w:rsidR="00F60323" w:rsidRDefault="00F60323"/>
  <w:p w14:paraId="63AFA02F" w14:textId="77777777" w:rsidR="00F60323" w:rsidRDefault="00F60323"/>
  <w:p w14:paraId="63A12548" w14:textId="77777777" w:rsidR="00F60323" w:rsidRDefault="00F60323"/>
  <w:p w14:paraId="38201ED0" w14:textId="77777777" w:rsidR="00F60323" w:rsidRDefault="00F60323"/>
  <w:p w14:paraId="434ADB5E"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E724"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396C603F" wp14:editId="0DB5106E">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w:pict>
            <v:rect w14:anchorId="1D79912F" id="Rectangle 115" o:spid="_x0000_s1026"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" fillcolor="#0b2241" stroked="f">
              <v:shadow on="t" color="black" opacity="22937f" origin=",.5" offset="0,.63889mm"/>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5023591F" w14:textId="77777777" w:rsidTr="00A01EDF">
      <w:tc>
        <w:tcPr>
          <w:tcW w:w="6840" w:type="dxa"/>
        </w:tcPr>
        <w:p w14:paraId="46A64138" w14:textId="3574C39C" w:rsidR="00A01EDF" w:rsidRDefault="002C586A" w:rsidP="00E25FC6">
          <w:pPr>
            <w:pStyle w:val="Footer"/>
            <w:rPr>
              <w:b/>
              <w:i/>
              <w:color w:val="FFFFFF" w:themeColor="background1"/>
            </w:rPr>
          </w:pPr>
          <w:r>
            <w:rPr>
              <w:rFonts w:asciiTheme="majorHAnsi" w:hAnsiTheme="majorHAnsi" w:cstheme="majorHAnsi"/>
              <w:b/>
              <w:i/>
              <w:color w:val="FFFFFF" w:themeColor="background1"/>
            </w:rPr>
            <w:t xml:space="preserve">Design Brief: </w:t>
          </w:r>
          <w:r w:rsidRPr="00500EB7">
            <w:rPr>
              <w:rFonts w:asciiTheme="majorHAnsi" w:hAnsiTheme="majorHAnsi" w:cstheme="majorHAnsi"/>
              <w:b/>
              <w:i/>
              <w:color w:val="FFFFFF" w:themeColor="background1"/>
            </w:rPr>
            <w:fldChar w:fldCharType="begin"/>
          </w:r>
          <w:r w:rsidRPr="00500EB7">
            <w:rPr>
              <w:rFonts w:asciiTheme="majorHAnsi" w:hAnsiTheme="majorHAnsi" w:cstheme="majorHAnsi"/>
              <w:b/>
              <w:i/>
              <w:color w:val="FFFFFF" w:themeColor="background1"/>
            </w:rPr>
            <w:instrText xml:space="preserve"> TITLE   \* MERGEFORMAT </w:instrText>
          </w:r>
          <w:r w:rsidRPr="00500EB7">
            <w:rPr>
              <w:rFonts w:asciiTheme="majorHAnsi" w:hAnsiTheme="majorHAnsi" w:cstheme="majorHAnsi"/>
              <w:b/>
              <w:i/>
              <w:color w:val="FFFFFF" w:themeColor="background1"/>
            </w:rPr>
            <w:fldChar w:fldCharType="separate"/>
          </w:r>
          <w:r w:rsidR="004967A9">
            <w:rPr>
              <w:rFonts w:asciiTheme="majorHAnsi" w:hAnsiTheme="majorHAnsi" w:cstheme="majorHAnsi"/>
              <w:b/>
              <w:i/>
              <w:color w:val="FFFFFF" w:themeColor="background1"/>
            </w:rPr>
            <w:t>Hydroponics</w:t>
          </w:r>
          <w:r w:rsidRPr="00500EB7">
            <w:rPr>
              <w:rFonts w:asciiTheme="majorHAnsi" w:hAnsiTheme="majorHAnsi" w:cstheme="majorHAnsi"/>
              <w:b/>
              <w:i/>
              <w:color w:val="FFFFFF" w:themeColor="background1"/>
            </w:rPr>
            <w:fldChar w:fldCharType="end"/>
          </w:r>
          <w:r w:rsidR="00A01EDF" w:rsidRPr="00A01EDF">
            <w:rPr>
              <w:b/>
              <w:sz w:val="20"/>
            </w:rPr>
            <w:tab/>
          </w:r>
        </w:p>
      </w:tc>
      <w:tc>
        <w:tcPr>
          <w:tcW w:w="3140" w:type="dxa"/>
        </w:tcPr>
        <w:p w14:paraId="7320E5F8" w14:textId="77777777" w:rsidR="00A01EDF" w:rsidRPr="002C586A" w:rsidRDefault="004967A9"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771EE82E"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495039274"/>
  <w:bookmarkStart w:id="4" w:name="_Hlk495039275"/>
  <w:bookmarkStart w:id="5" w:name="_Hlk495039276"/>
  <w:bookmarkStart w:id="6" w:name="_Hlk495039526"/>
  <w:bookmarkStart w:id="7" w:name="_Hlk495039527"/>
  <w:bookmarkStart w:id="8" w:name="_Hlk495039528"/>
  <w:p w14:paraId="1816221A" w14:textId="77777777" w:rsidR="004D1965" w:rsidRDefault="00A17F6A" w:rsidP="004D1965">
    <w:pPr>
      <w:pStyle w:val="Footer"/>
    </w:pPr>
    <w:r>
      <w:rPr>
        <w:noProof/>
      </w:rPr>
      <mc:AlternateContent>
        <mc:Choice Requires="wps">
          <w:drawing>
            <wp:anchor distT="0" distB="0" distL="114300" distR="114300" simplePos="0" relativeHeight="251669504" behindDoc="1" locked="0" layoutInCell="1" allowOverlap="1" wp14:anchorId="0DC46A37" wp14:editId="432B7BC6">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w:pict>
            <v:rect w14:anchorId="12CEEC77" id="Rectangle 214" o:spid="_x0000_s1026"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" fillcolor="#0b2241" stroked="f">
              <v:shadow on="t" color="black" opacity="22937f" origin=",.5" offset="0,.63889mm"/>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14E81350" w14:textId="77777777" w:rsidTr="0014749C">
      <w:tc>
        <w:tcPr>
          <w:tcW w:w="6840" w:type="dxa"/>
        </w:tcPr>
        <w:p w14:paraId="2426EF67" w14:textId="0002B1DB"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r w:rsidR="00257A2F" w:rsidRPr="00500EB7">
            <w:rPr>
              <w:rFonts w:asciiTheme="majorHAnsi" w:hAnsiTheme="majorHAnsi" w:cstheme="majorHAnsi"/>
              <w:b/>
              <w:i/>
              <w:color w:val="FFFFFF" w:themeColor="background1"/>
            </w:rPr>
            <w:fldChar w:fldCharType="begin"/>
          </w:r>
          <w:r w:rsidR="00257A2F" w:rsidRPr="00500EB7">
            <w:rPr>
              <w:rFonts w:asciiTheme="majorHAnsi" w:hAnsiTheme="majorHAnsi" w:cstheme="majorHAnsi"/>
              <w:b/>
              <w:i/>
              <w:color w:val="FFFFFF" w:themeColor="background1"/>
            </w:rPr>
            <w:instrText xml:space="preserve"> TITLE   \* MERGEFORMAT </w:instrText>
          </w:r>
          <w:r w:rsidR="00257A2F" w:rsidRPr="00500EB7">
            <w:rPr>
              <w:rFonts w:asciiTheme="majorHAnsi" w:hAnsiTheme="majorHAnsi" w:cstheme="majorHAnsi"/>
              <w:b/>
              <w:i/>
              <w:color w:val="FFFFFF" w:themeColor="background1"/>
            </w:rPr>
            <w:fldChar w:fldCharType="separate"/>
          </w:r>
          <w:r w:rsidR="004967A9">
            <w:rPr>
              <w:rFonts w:asciiTheme="majorHAnsi" w:hAnsiTheme="majorHAnsi" w:cstheme="majorHAnsi"/>
              <w:b/>
              <w:i/>
              <w:color w:val="FFFFFF" w:themeColor="background1"/>
            </w:rPr>
            <w:t>Hydroponics</w:t>
          </w:r>
          <w:r w:rsidR="00257A2F" w:rsidRPr="00500EB7">
            <w:rPr>
              <w:rFonts w:asciiTheme="majorHAnsi" w:hAnsiTheme="majorHAnsi" w:cstheme="majorHAnsi"/>
              <w:b/>
              <w:i/>
              <w:color w:val="FFFFFF" w:themeColor="background1"/>
            </w:rPr>
            <w:fldChar w:fldCharType="end"/>
          </w:r>
        </w:p>
      </w:tc>
      <w:tc>
        <w:tcPr>
          <w:tcW w:w="3140" w:type="dxa"/>
        </w:tcPr>
        <w:p w14:paraId="04BAFF7D" w14:textId="77777777" w:rsidR="004D1965" w:rsidRPr="00A01EDF" w:rsidRDefault="004967A9"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3"/>
    <w:bookmarkEnd w:id="4"/>
    <w:bookmarkEnd w:id="5"/>
    <w:bookmarkEnd w:id="6"/>
    <w:bookmarkEnd w:id="7"/>
    <w:bookmarkEnd w:id="8"/>
  </w:tbl>
  <w:p w14:paraId="2639A0AE"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60B08" w14:textId="77777777" w:rsidR="00C937A0" w:rsidRDefault="00C937A0" w:rsidP="00DF3963">
      <w:r>
        <w:separator/>
      </w:r>
    </w:p>
  </w:footnote>
  <w:footnote w:type="continuationSeparator" w:id="0">
    <w:p w14:paraId="2D71E0E3" w14:textId="77777777" w:rsidR="00C937A0" w:rsidRDefault="00C937A0"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855" w:type="dxa"/>
      <w:tblLook w:val="04A0" w:firstRow="1" w:lastRow="0" w:firstColumn="1" w:lastColumn="0" w:noHBand="0" w:noVBand="1"/>
    </w:tblPr>
    <w:tblGrid>
      <w:gridCol w:w="1620"/>
      <w:gridCol w:w="3676"/>
    </w:tblGrid>
    <w:tr w:rsidR="00DC4B31" w14:paraId="325305A6" w14:textId="77777777" w:rsidTr="00DC4B31">
      <w:tc>
        <w:tcPr>
          <w:tcW w:w="1620" w:type="dxa"/>
          <w:tcBorders>
            <w:top w:val="nil"/>
            <w:left w:val="nil"/>
            <w:bottom w:val="nil"/>
            <w:right w:val="nil"/>
          </w:tcBorders>
        </w:tcPr>
        <w:p w14:paraId="2D564DB7" w14:textId="50BCD9D2"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62F0289D" w14:textId="77777777" w:rsidR="00DC4B31" w:rsidRDefault="00DC4B31">
          <w:pPr>
            <w:pStyle w:val="Header"/>
          </w:pPr>
        </w:p>
      </w:tc>
    </w:tr>
    <w:tr w:rsidR="00DC4B31" w14:paraId="7AD315D6" w14:textId="77777777" w:rsidTr="00DC4B31">
      <w:tc>
        <w:tcPr>
          <w:tcW w:w="1620" w:type="dxa"/>
          <w:tcBorders>
            <w:top w:val="nil"/>
            <w:left w:val="nil"/>
            <w:bottom w:val="nil"/>
            <w:right w:val="nil"/>
          </w:tcBorders>
        </w:tcPr>
        <w:p w14:paraId="360C7963"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17999AC4" w14:textId="77777777" w:rsidR="00DC4B31" w:rsidRDefault="00DC4B31">
          <w:pPr>
            <w:pStyle w:val="Header"/>
          </w:pPr>
        </w:p>
      </w:tc>
    </w:tr>
  </w:tbl>
  <w:p w14:paraId="18C66888" w14:textId="25FF709F" w:rsidR="00DC4B31" w:rsidRDefault="00DC4B31" w:rsidP="001C4C8B">
    <w:pPr>
      <w:pStyle w:val="Header"/>
    </w:pPr>
    <w:r>
      <w:rPr>
        <w:noProof/>
      </w:rPr>
      <w:drawing>
        <wp:anchor distT="0" distB="0" distL="114300" distR="114300" simplePos="0" relativeHeight="251667456" behindDoc="1" locked="0" layoutInCell="1" allowOverlap="1" wp14:anchorId="2E0C2D61" wp14:editId="2435A7A0">
          <wp:simplePos x="0" y="0"/>
          <wp:positionH relativeFrom="margin">
            <wp:posOffset>-5080</wp:posOffset>
          </wp:positionH>
          <wp:positionV relativeFrom="paragraph">
            <wp:posOffset>-516255</wp:posOffset>
          </wp:positionV>
          <wp:extent cx="6457950" cy="721360"/>
          <wp:effectExtent l="0" t="0" r="0" b="254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48C3" w14:textId="77777777" w:rsidR="00D174A8" w:rsidRDefault="00D174A8">
    <w:pPr>
      <w:pStyle w:val="Header"/>
    </w:pPr>
    <w:bookmarkStart w:id="0" w:name="_Hlk495039503"/>
    <w:bookmarkStart w:id="1" w:name="_Hlk495039504"/>
    <w:bookmarkStart w:id="2" w:name="_Hlk495039505"/>
    <w:r>
      <w:rPr>
        <w:noProof/>
      </w:rPr>
      <w:drawing>
        <wp:anchor distT="0" distB="0" distL="114300" distR="114300" simplePos="0" relativeHeight="251666432" behindDoc="1" locked="0" layoutInCell="1" allowOverlap="1" wp14:anchorId="764400A2" wp14:editId="29D93B4B">
          <wp:simplePos x="0" y="0"/>
          <wp:positionH relativeFrom="column">
            <wp:posOffset>0</wp:posOffset>
          </wp:positionH>
          <wp:positionV relativeFrom="paragraph">
            <wp:posOffset>0</wp:posOffset>
          </wp:positionV>
          <wp:extent cx="6457950" cy="721360"/>
          <wp:effectExtent l="0" t="0" r="0" b="254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07CDD6AE" w14:textId="77777777" w:rsidTr="00A17F6A">
      <w:tc>
        <w:tcPr>
          <w:tcW w:w="1531" w:type="dxa"/>
          <w:tcBorders>
            <w:top w:val="nil"/>
            <w:left w:val="nil"/>
            <w:bottom w:val="nil"/>
            <w:right w:val="nil"/>
          </w:tcBorders>
        </w:tcPr>
        <w:p w14:paraId="5772FFEF"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71D15C46" w14:textId="77777777" w:rsidR="00D174A8" w:rsidRPr="00A17F6A" w:rsidRDefault="00D174A8">
          <w:pPr>
            <w:pStyle w:val="Header"/>
            <w:rPr>
              <w:sz w:val="28"/>
            </w:rPr>
          </w:pPr>
        </w:p>
      </w:tc>
    </w:tr>
    <w:tr w:rsidR="00D174A8" w14:paraId="1E60EC66" w14:textId="77777777" w:rsidTr="00A17F6A">
      <w:tc>
        <w:tcPr>
          <w:tcW w:w="1531" w:type="dxa"/>
          <w:tcBorders>
            <w:top w:val="nil"/>
            <w:left w:val="nil"/>
            <w:bottom w:val="nil"/>
            <w:right w:val="nil"/>
          </w:tcBorders>
        </w:tcPr>
        <w:p w14:paraId="7EB17E64"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7A4AB078" w14:textId="77777777" w:rsidR="00D174A8" w:rsidRPr="00A17F6A" w:rsidRDefault="00D174A8">
          <w:pPr>
            <w:pStyle w:val="Header"/>
            <w:rPr>
              <w:sz w:val="28"/>
            </w:rPr>
          </w:pPr>
        </w:p>
      </w:tc>
    </w:tr>
    <w:bookmarkEnd w:id="0"/>
    <w:bookmarkEnd w:id="1"/>
    <w:bookmarkEnd w:id="2"/>
  </w:tbl>
  <w:p w14:paraId="0759C1D3"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1" w15:restartNumberingAfterBreak="0">
    <w:nsid w:val="03ED4051"/>
    <w:multiLevelType w:val="hybridMultilevel"/>
    <w:tmpl w:val="2F9026F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5053F61"/>
    <w:multiLevelType w:val="hybridMultilevel"/>
    <w:tmpl w:val="63B471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B24AA0"/>
    <w:multiLevelType w:val="hybridMultilevel"/>
    <w:tmpl w:val="56BA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F2496"/>
    <w:multiLevelType w:val="hybridMultilevel"/>
    <w:tmpl w:val="8222BB2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1580147A"/>
    <w:multiLevelType w:val="hybridMultilevel"/>
    <w:tmpl w:val="637E2E9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5035D3"/>
    <w:multiLevelType w:val="hybridMultilevel"/>
    <w:tmpl w:val="50448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7600DC"/>
    <w:multiLevelType w:val="hybridMultilevel"/>
    <w:tmpl w:val="B6F6A14C"/>
    <w:lvl w:ilvl="0" w:tplc="4C2E0488">
      <w:start w:val="1"/>
      <w:numFmt w:val="bullet"/>
      <w:lvlText w:val=""/>
      <w:lvlJc w:val="center"/>
      <w:pPr>
        <w:tabs>
          <w:tab w:val="num" w:pos="720"/>
        </w:tabs>
        <w:ind w:left="720" w:hanging="360"/>
      </w:pPr>
      <w:rPr>
        <w:rFonts w:ascii="Wingdings" w:hAnsi="Wingdings" w:hint="default"/>
        <w:sz w:val="44"/>
        <w:szCs w:val="4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A52A84"/>
    <w:multiLevelType w:val="hybridMultilevel"/>
    <w:tmpl w:val="2AE87D16"/>
    <w:lvl w:ilvl="0" w:tplc="1BD62FA2">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00018E"/>
    <w:multiLevelType w:val="hybridMultilevel"/>
    <w:tmpl w:val="BD96C8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F6321"/>
    <w:multiLevelType w:val="hybridMultilevel"/>
    <w:tmpl w:val="4AFAC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F72E1E"/>
    <w:multiLevelType w:val="hybridMultilevel"/>
    <w:tmpl w:val="ECFC24E6"/>
    <w:lvl w:ilvl="0" w:tplc="F864A724">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1D3F7A"/>
    <w:multiLevelType w:val="hybridMultilevel"/>
    <w:tmpl w:val="E9EC9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4"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15" w15:restartNumberingAfterBreak="0">
    <w:nsid w:val="5A72042B"/>
    <w:multiLevelType w:val="hybridMultilevel"/>
    <w:tmpl w:val="10468E38"/>
    <w:lvl w:ilvl="0" w:tplc="9990D91E">
      <w:numFmt w:val="bullet"/>
      <w:lvlText w:val=""/>
      <w:lvlJc w:val="left"/>
      <w:pPr>
        <w:ind w:left="828" w:hanging="447"/>
      </w:pPr>
      <w:rPr>
        <w:rFonts w:ascii="Wingdings" w:eastAsia="Wingdings" w:hAnsi="Wingdings" w:cs="Wingdings" w:hint="default"/>
        <w:b w:val="0"/>
        <w:bCs w:val="0"/>
        <w:i w:val="0"/>
        <w:iCs w:val="0"/>
        <w:spacing w:val="0"/>
        <w:w w:val="100"/>
        <w:sz w:val="44"/>
        <w:szCs w:val="44"/>
        <w:lang w:val="en-US" w:eastAsia="en-US" w:bidi="ar-SA"/>
      </w:rPr>
    </w:lvl>
    <w:lvl w:ilvl="1" w:tplc="0EF4F50C">
      <w:numFmt w:val="bullet"/>
      <w:lvlText w:val="•"/>
      <w:lvlJc w:val="left"/>
      <w:pPr>
        <w:ind w:left="1808" w:hanging="447"/>
      </w:pPr>
      <w:rPr>
        <w:rFonts w:hint="default"/>
        <w:lang w:val="en-US" w:eastAsia="en-US" w:bidi="ar-SA"/>
      </w:rPr>
    </w:lvl>
    <w:lvl w:ilvl="2" w:tplc="99442F50">
      <w:numFmt w:val="bullet"/>
      <w:lvlText w:val="•"/>
      <w:lvlJc w:val="left"/>
      <w:pPr>
        <w:ind w:left="2796" w:hanging="447"/>
      </w:pPr>
      <w:rPr>
        <w:rFonts w:hint="default"/>
        <w:lang w:val="en-US" w:eastAsia="en-US" w:bidi="ar-SA"/>
      </w:rPr>
    </w:lvl>
    <w:lvl w:ilvl="3" w:tplc="9C0CE3AC">
      <w:numFmt w:val="bullet"/>
      <w:lvlText w:val="•"/>
      <w:lvlJc w:val="left"/>
      <w:pPr>
        <w:ind w:left="3784" w:hanging="447"/>
      </w:pPr>
      <w:rPr>
        <w:rFonts w:hint="default"/>
        <w:lang w:val="en-US" w:eastAsia="en-US" w:bidi="ar-SA"/>
      </w:rPr>
    </w:lvl>
    <w:lvl w:ilvl="4" w:tplc="F4061DD4">
      <w:numFmt w:val="bullet"/>
      <w:lvlText w:val="•"/>
      <w:lvlJc w:val="left"/>
      <w:pPr>
        <w:ind w:left="4772" w:hanging="447"/>
      </w:pPr>
      <w:rPr>
        <w:rFonts w:hint="default"/>
        <w:lang w:val="en-US" w:eastAsia="en-US" w:bidi="ar-SA"/>
      </w:rPr>
    </w:lvl>
    <w:lvl w:ilvl="5" w:tplc="D2640552">
      <w:numFmt w:val="bullet"/>
      <w:lvlText w:val="•"/>
      <w:lvlJc w:val="left"/>
      <w:pPr>
        <w:ind w:left="5760" w:hanging="447"/>
      </w:pPr>
      <w:rPr>
        <w:rFonts w:hint="default"/>
        <w:lang w:val="en-US" w:eastAsia="en-US" w:bidi="ar-SA"/>
      </w:rPr>
    </w:lvl>
    <w:lvl w:ilvl="6" w:tplc="66DA5728">
      <w:numFmt w:val="bullet"/>
      <w:lvlText w:val="•"/>
      <w:lvlJc w:val="left"/>
      <w:pPr>
        <w:ind w:left="6748" w:hanging="447"/>
      </w:pPr>
      <w:rPr>
        <w:rFonts w:hint="default"/>
        <w:lang w:val="en-US" w:eastAsia="en-US" w:bidi="ar-SA"/>
      </w:rPr>
    </w:lvl>
    <w:lvl w:ilvl="7" w:tplc="0972D534">
      <w:numFmt w:val="bullet"/>
      <w:lvlText w:val="•"/>
      <w:lvlJc w:val="left"/>
      <w:pPr>
        <w:ind w:left="7736" w:hanging="447"/>
      </w:pPr>
      <w:rPr>
        <w:rFonts w:hint="default"/>
        <w:lang w:val="en-US" w:eastAsia="en-US" w:bidi="ar-SA"/>
      </w:rPr>
    </w:lvl>
    <w:lvl w:ilvl="8" w:tplc="C7D002B4">
      <w:numFmt w:val="bullet"/>
      <w:lvlText w:val="•"/>
      <w:lvlJc w:val="left"/>
      <w:pPr>
        <w:ind w:left="8724" w:hanging="447"/>
      </w:pPr>
      <w:rPr>
        <w:rFonts w:hint="default"/>
        <w:lang w:val="en-US" w:eastAsia="en-US" w:bidi="ar-SA"/>
      </w:rPr>
    </w:lvl>
  </w:abstractNum>
  <w:abstractNum w:abstractNumId="16" w15:restartNumberingAfterBreak="0">
    <w:nsid w:val="5BE8133A"/>
    <w:multiLevelType w:val="hybridMultilevel"/>
    <w:tmpl w:val="73FC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8"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9" w15:restartNumberingAfterBreak="0">
    <w:nsid w:val="708D2253"/>
    <w:multiLevelType w:val="hybridMultilevel"/>
    <w:tmpl w:val="279E66C2"/>
    <w:lvl w:ilvl="0" w:tplc="04090011">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21" w15:restartNumberingAfterBreak="0">
    <w:nsid w:val="7C9D7684"/>
    <w:multiLevelType w:val="hybridMultilevel"/>
    <w:tmpl w:val="FA3C5C7C"/>
    <w:lvl w:ilvl="0" w:tplc="0409000D">
      <w:start w:val="1"/>
      <w:numFmt w:val="bullet"/>
      <w:lvlText w:val=""/>
      <w:lvlJc w:val="left"/>
      <w:pPr>
        <w:ind w:left="994" w:hanging="360"/>
      </w:pPr>
      <w:rPr>
        <w:rFonts w:ascii="Wingdings" w:hAnsi="Wingdings"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num w:numId="1">
    <w:abstractNumId w:val="13"/>
  </w:num>
  <w:num w:numId="2">
    <w:abstractNumId w:val="0"/>
  </w:num>
  <w:num w:numId="3">
    <w:abstractNumId w:val="18"/>
  </w:num>
  <w:num w:numId="4">
    <w:abstractNumId w:val="17"/>
  </w:num>
  <w:num w:numId="5">
    <w:abstractNumId w:val="12"/>
  </w:num>
  <w:num w:numId="6">
    <w:abstractNumId w:val="3"/>
  </w:num>
  <w:num w:numId="7">
    <w:abstractNumId w:val="16"/>
  </w:num>
  <w:num w:numId="8">
    <w:abstractNumId w:val="10"/>
  </w:num>
  <w:num w:numId="9">
    <w:abstractNumId w:val="6"/>
  </w:num>
  <w:num w:numId="10">
    <w:abstractNumId w:val="8"/>
  </w:num>
  <w:num w:numId="11">
    <w:abstractNumId w:val="5"/>
  </w:num>
  <w:num w:numId="12">
    <w:abstractNumId w:val="2"/>
  </w:num>
  <w:num w:numId="13">
    <w:abstractNumId w:val="21"/>
  </w:num>
  <w:num w:numId="14">
    <w:abstractNumId w:val="7"/>
  </w:num>
  <w:num w:numId="15">
    <w:abstractNumId w:val="19"/>
  </w:num>
  <w:num w:numId="16">
    <w:abstractNumId w:val="11"/>
  </w:num>
  <w:num w:numId="17">
    <w:abstractNumId w:val="9"/>
  </w:num>
  <w:num w:numId="18">
    <w:abstractNumId w:val="20"/>
  </w:num>
  <w:num w:numId="19">
    <w:abstractNumId w:val="14"/>
  </w:num>
  <w:num w:numId="20">
    <w:abstractNumId w:val="15"/>
  </w:num>
  <w:num w:numId="21">
    <w:abstractNumId w:val="1"/>
  </w:num>
  <w:num w:numId="2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4BA"/>
    <w:rsid w:val="00007320"/>
    <w:rsid w:val="00025A0C"/>
    <w:rsid w:val="00052638"/>
    <w:rsid w:val="000731A4"/>
    <w:rsid w:val="00074F57"/>
    <w:rsid w:val="000A1592"/>
    <w:rsid w:val="000A6FF8"/>
    <w:rsid w:val="000E25B0"/>
    <w:rsid w:val="00113CAA"/>
    <w:rsid w:val="001367CB"/>
    <w:rsid w:val="00140DE8"/>
    <w:rsid w:val="001C4C8B"/>
    <w:rsid w:val="00223E70"/>
    <w:rsid w:val="002376AC"/>
    <w:rsid w:val="00257A2F"/>
    <w:rsid w:val="002757E5"/>
    <w:rsid w:val="002A6861"/>
    <w:rsid w:val="002B547F"/>
    <w:rsid w:val="002C586A"/>
    <w:rsid w:val="00333627"/>
    <w:rsid w:val="003835B5"/>
    <w:rsid w:val="00391DF2"/>
    <w:rsid w:val="003C0D5B"/>
    <w:rsid w:val="003C5E58"/>
    <w:rsid w:val="00434E13"/>
    <w:rsid w:val="00437C40"/>
    <w:rsid w:val="004967A9"/>
    <w:rsid w:val="004A115C"/>
    <w:rsid w:val="004C4354"/>
    <w:rsid w:val="004D1965"/>
    <w:rsid w:val="00500EB7"/>
    <w:rsid w:val="0052508E"/>
    <w:rsid w:val="005478B5"/>
    <w:rsid w:val="0055701A"/>
    <w:rsid w:val="0056530E"/>
    <w:rsid w:val="00587EC2"/>
    <w:rsid w:val="005E0564"/>
    <w:rsid w:val="00632EA4"/>
    <w:rsid w:val="006A644B"/>
    <w:rsid w:val="00730F51"/>
    <w:rsid w:val="00774542"/>
    <w:rsid w:val="007C4E26"/>
    <w:rsid w:val="007D036F"/>
    <w:rsid w:val="007F0E55"/>
    <w:rsid w:val="00817DDF"/>
    <w:rsid w:val="00833518"/>
    <w:rsid w:val="00834127"/>
    <w:rsid w:val="00852389"/>
    <w:rsid w:val="00870FE5"/>
    <w:rsid w:val="0087381A"/>
    <w:rsid w:val="008921F0"/>
    <w:rsid w:val="008933D3"/>
    <w:rsid w:val="008B34BA"/>
    <w:rsid w:val="008B389B"/>
    <w:rsid w:val="00995A0D"/>
    <w:rsid w:val="00A01EDF"/>
    <w:rsid w:val="00A108D8"/>
    <w:rsid w:val="00A17503"/>
    <w:rsid w:val="00A17F6A"/>
    <w:rsid w:val="00A30331"/>
    <w:rsid w:val="00A50B1C"/>
    <w:rsid w:val="00A677CF"/>
    <w:rsid w:val="00AD3769"/>
    <w:rsid w:val="00AE1609"/>
    <w:rsid w:val="00B563BD"/>
    <w:rsid w:val="00BF03B7"/>
    <w:rsid w:val="00C45E54"/>
    <w:rsid w:val="00C937A0"/>
    <w:rsid w:val="00D050DA"/>
    <w:rsid w:val="00D174A8"/>
    <w:rsid w:val="00D175CE"/>
    <w:rsid w:val="00D26C2B"/>
    <w:rsid w:val="00DC4B31"/>
    <w:rsid w:val="00DF27AB"/>
    <w:rsid w:val="00DF3963"/>
    <w:rsid w:val="00E15143"/>
    <w:rsid w:val="00E25FC6"/>
    <w:rsid w:val="00E604CA"/>
    <w:rsid w:val="00EB6985"/>
    <w:rsid w:val="00EF6FDD"/>
    <w:rsid w:val="00F031E0"/>
    <w:rsid w:val="00F30AAE"/>
    <w:rsid w:val="00F33FE8"/>
    <w:rsid w:val="00F60323"/>
    <w:rsid w:val="00F7386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4F9486D1"/>
  <w15:docId w15:val="{99E39115-E440-4FC6-9E92-6A8635E58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C8B"/>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19"/>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18"/>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51801">
      <w:bodyDiv w:val="1"/>
      <w:marLeft w:val="0"/>
      <w:marRight w:val="0"/>
      <w:marTop w:val="0"/>
      <w:marBottom w:val="0"/>
      <w:divBdr>
        <w:top w:val="none" w:sz="0" w:space="0" w:color="auto"/>
        <w:left w:val="none" w:sz="0" w:space="0" w:color="auto"/>
        <w:bottom w:val="none" w:sz="0" w:space="0" w:color="auto"/>
        <w:right w:val="none" w:sz="0" w:space="0" w:color="auto"/>
      </w:divBdr>
      <w:divsChild>
        <w:div w:id="47068381">
          <w:marLeft w:val="0"/>
          <w:marRight w:val="0"/>
          <w:marTop w:val="0"/>
          <w:marBottom w:val="0"/>
          <w:divBdr>
            <w:top w:val="none" w:sz="0" w:space="0" w:color="auto"/>
            <w:left w:val="none" w:sz="0" w:space="0" w:color="auto"/>
            <w:bottom w:val="none" w:sz="0" w:space="0" w:color="auto"/>
            <w:right w:val="none" w:sz="0" w:space="0" w:color="auto"/>
          </w:divBdr>
        </w:div>
        <w:div w:id="1559710927">
          <w:marLeft w:val="0"/>
          <w:marRight w:val="0"/>
          <w:marTop w:val="0"/>
          <w:marBottom w:val="0"/>
          <w:divBdr>
            <w:top w:val="none" w:sz="0" w:space="0" w:color="auto"/>
            <w:left w:val="none" w:sz="0" w:space="0" w:color="auto"/>
            <w:bottom w:val="none" w:sz="0" w:space="0" w:color="auto"/>
            <w:right w:val="none" w:sz="0" w:space="0" w:color="auto"/>
          </w:divBdr>
        </w:div>
        <w:div w:id="1246111534">
          <w:marLeft w:val="0"/>
          <w:marRight w:val="0"/>
          <w:marTop w:val="0"/>
          <w:marBottom w:val="0"/>
          <w:divBdr>
            <w:top w:val="none" w:sz="0" w:space="0" w:color="auto"/>
            <w:left w:val="none" w:sz="0" w:space="0" w:color="auto"/>
            <w:bottom w:val="none" w:sz="0" w:space="0" w:color="auto"/>
            <w:right w:val="none" w:sz="0" w:space="0" w:color="auto"/>
          </w:divBdr>
        </w:div>
        <w:div w:id="583955073">
          <w:marLeft w:val="0"/>
          <w:marRight w:val="0"/>
          <w:marTop w:val="0"/>
          <w:marBottom w:val="0"/>
          <w:divBdr>
            <w:top w:val="none" w:sz="0" w:space="0" w:color="auto"/>
            <w:left w:val="none" w:sz="0" w:space="0" w:color="auto"/>
            <w:bottom w:val="none" w:sz="0" w:space="0" w:color="auto"/>
            <w:right w:val="none" w:sz="0" w:space="0" w:color="auto"/>
          </w:divBdr>
        </w:div>
        <w:div w:id="1101922314">
          <w:marLeft w:val="0"/>
          <w:marRight w:val="0"/>
          <w:marTop w:val="0"/>
          <w:marBottom w:val="0"/>
          <w:divBdr>
            <w:top w:val="none" w:sz="0" w:space="0" w:color="auto"/>
            <w:left w:val="none" w:sz="0" w:space="0" w:color="auto"/>
            <w:bottom w:val="none" w:sz="0" w:space="0" w:color="auto"/>
            <w:right w:val="none" w:sz="0" w:space="0" w:color="auto"/>
          </w:divBdr>
        </w:div>
        <w:div w:id="1210995019">
          <w:marLeft w:val="0"/>
          <w:marRight w:val="0"/>
          <w:marTop w:val="0"/>
          <w:marBottom w:val="0"/>
          <w:divBdr>
            <w:top w:val="none" w:sz="0" w:space="0" w:color="auto"/>
            <w:left w:val="none" w:sz="0" w:space="0" w:color="auto"/>
            <w:bottom w:val="none" w:sz="0" w:space="0" w:color="auto"/>
            <w:right w:val="none" w:sz="0" w:space="0" w:color="auto"/>
          </w:divBdr>
        </w:div>
        <w:div w:id="1570460816">
          <w:marLeft w:val="0"/>
          <w:marRight w:val="0"/>
          <w:marTop w:val="0"/>
          <w:marBottom w:val="0"/>
          <w:divBdr>
            <w:top w:val="none" w:sz="0" w:space="0" w:color="auto"/>
            <w:left w:val="none" w:sz="0" w:space="0" w:color="auto"/>
            <w:bottom w:val="none" w:sz="0" w:space="0" w:color="auto"/>
            <w:right w:val="none" w:sz="0" w:space="0" w:color="auto"/>
          </w:divBdr>
        </w:div>
        <w:div w:id="779420147">
          <w:marLeft w:val="0"/>
          <w:marRight w:val="0"/>
          <w:marTop w:val="0"/>
          <w:marBottom w:val="0"/>
          <w:divBdr>
            <w:top w:val="none" w:sz="0" w:space="0" w:color="auto"/>
            <w:left w:val="none" w:sz="0" w:space="0" w:color="auto"/>
            <w:bottom w:val="none" w:sz="0" w:space="0" w:color="auto"/>
            <w:right w:val="none" w:sz="0" w:space="0" w:color="auto"/>
          </w:divBdr>
        </w:div>
        <w:div w:id="324280836">
          <w:marLeft w:val="0"/>
          <w:marRight w:val="0"/>
          <w:marTop w:val="0"/>
          <w:marBottom w:val="0"/>
          <w:divBdr>
            <w:top w:val="none" w:sz="0" w:space="0" w:color="auto"/>
            <w:left w:val="none" w:sz="0" w:space="0" w:color="auto"/>
            <w:bottom w:val="none" w:sz="0" w:space="0" w:color="auto"/>
            <w:right w:val="none" w:sz="0" w:space="0" w:color="auto"/>
          </w:divBdr>
        </w:div>
        <w:div w:id="637497128">
          <w:marLeft w:val="0"/>
          <w:marRight w:val="0"/>
          <w:marTop w:val="0"/>
          <w:marBottom w:val="0"/>
          <w:divBdr>
            <w:top w:val="none" w:sz="0" w:space="0" w:color="auto"/>
            <w:left w:val="none" w:sz="0" w:space="0" w:color="auto"/>
            <w:bottom w:val="none" w:sz="0" w:space="0" w:color="auto"/>
            <w:right w:val="none" w:sz="0" w:space="0" w:color="auto"/>
          </w:divBdr>
        </w:div>
        <w:div w:id="1072701708">
          <w:marLeft w:val="0"/>
          <w:marRight w:val="0"/>
          <w:marTop w:val="0"/>
          <w:marBottom w:val="0"/>
          <w:divBdr>
            <w:top w:val="none" w:sz="0" w:space="0" w:color="auto"/>
            <w:left w:val="none" w:sz="0" w:space="0" w:color="auto"/>
            <w:bottom w:val="none" w:sz="0" w:space="0" w:color="auto"/>
            <w:right w:val="none" w:sz="0" w:space="0" w:color="auto"/>
          </w:divBdr>
        </w:div>
        <w:div w:id="830176977">
          <w:marLeft w:val="0"/>
          <w:marRight w:val="0"/>
          <w:marTop w:val="0"/>
          <w:marBottom w:val="0"/>
          <w:divBdr>
            <w:top w:val="none" w:sz="0" w:space="0" w:color="auto"/>
            <w:left w:val="none" w:sz="0" w:space="0" w:color="auto"/>
            <w:bottom w:val="none" w:sz="0" w:space="0" w:color="auto"/>
            <w:right w:val="none" w:sz="0" w:space="0" w:color="auto"/>
          </w:divBdr>
        </w:div>
        <w:div w:id="2100367740">
          <w:marLeft w:val="0"/>
          <w:marRight w:val="0"/>
          <w:marTop w:val="0"/>
          <w:marBottom w:val="0"/>
          <w:divBdr>
            <w:top w:val="none" w:sz="0" w:space="0" w:color="auto"/>
            <w:left w:val="none" w:sz="0" w:space="0" w:color="auto"/>
            <w:bottom w:val="none" w:sz="0" w:space="0" w:color="auto"/>
            <w:right w:val="none" w:sz="0" w:space="0" w:color="auto"/>
          </w:divBdr>
        </w:div>
        <w:div w:id="16165998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BFF400645D407CA71FFD5B41E567EC"/>
        <w:category>
          <w:name w:val="General"/>
          <w:gallery w:val="placeholder"/>
        </w:category>
        <w:types>
          <w:type w:val="bbPlcHdr"/>
        </w:types>
        <w:behaviors>
          <w:behavior w:val="content"/>
        </w:behaviors>
        <w:guid w:val="{6D6146A3-A0FB-4032-B5D6-511E66F42C69}"/>
      </w:docPartPr>
      <w:docPartBody>
        <w:p w:rsidR="002866E4" w:rsidRDefault="00BF1A2C">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962"/>
    <w:rsid w:val="000A1592"/>
    <w:rsid w:val="002866E4"/>
    <w:rsid w:val="004C08F7"/>
    <w:rsid w:val="00505575"/>
    <w:rsid w:val="006106CC"/>
    <w:rsid w:val="009E2101"/>
    <w:rsid w:val="00A14EC5"/>
    <w:rsid w:val="00AE443B"/>
    <w:rsid w:val="00AF2AFA"/>
    <w:rsid w:val="00B0173B"/>
    <w:rsid w:val="00B6473D"/>
    <w:rsid w:val="00BF1A2C"/>
    <w:rsid w:val="00F01962"/>
    <w:rsid w:val="00F157D3"/>
    <w:rsid w:val="00F36B08"/>
    <w:rsid w:val="00F82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F1A2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1F7FE5-D400-453C-A9D4-E9A7A925C4A8}">
  <ds:schemaRefs>
    <ds:schemaRef ds:uri="http://schemas.microsoft.com/sharepoint/v3/contenttype/forms"/>
  </ds:schemaRefs>
</ds:datastoreItem>
</file>

<file path=customXml/itemProps2.xml><?xml version="1.0" encoding="utf-8"?>
<ds:datastoreItem xmlns:ds="http://schemas.openxmlformats.org/officeDocument/2006/customXml" ds:itemID="{4877641C-6BC9-4613-8C96-63B8A4032FFB}">
  <ds:schemaRefs>
    <ds:schemaRef ds:uri="http://schemas.openxmlformats.org/officeDocument/2006/bibliography"/>
  </ds:schemaRefs>
</ds:datastoreItem>
</file>

<file path=customXml/itemProps3.xml><?xml version="1.0" encoding="utf-8"?>
<ds:datastoreItem xmlns:ds="http://schemas.openxmlformats.org/officeDocument/2006/customXml" ds:itemID="{B2922596-D0AD-486B-B5CD-25E515DDE82C}">
  <ds:schemaRefs>
    <ds:schemaRef ds:uri="http://schemas.openxmlformats.org/package/2006/metadata/core-properties"/>
    <ds:schemaRef ds:uri="http://www.w3.org/XML/1998/namespace"/>
    <ds:schemaRef ds:uri="5796801b-3a89-4506-aaa3-b2b080dc6fff"/>
    <ds:schemaRef ds:uri="http://purl.org/dc/dcmitype/"/>
    <ds:schemaRef ds:uri="http://purl.org/dc/terms/"/>
    <ds:schemaRef ds:uri="http://schemas.microsoft.com/office/2006/metadata/properties"/>
    <ds:schemaRef ds:uri="http://schemas.microsoft.com/office/infopath/2007/PartnerControls"/>
    <ds:schemaRef ds:uri="http://purl.org/dc/elements/1.1/"/>
    <ds:schemaRef ds:uri="http://schemas.microsoft.com/office/2006/documentManagement/types"/>
    <ds:schemaRef ds:uri="352a001b-fdfe-49a0-8a03-de813b89e960"/>
  </ds:schemaRefs>
</ds:datastoreItem>
</file>

<file path=customXml/itemProps4.xml><?xml version="1.0" encoding="utf-8"?>
<ds:datastoreItem xmlns:ds="http://schemas.openxmlformats.org/officeDocument/2006/customXml" ds:itemID="{F8A86FEE-2003-44BF-BAA0-B98F3D08D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Title</vt:lpstr>
    </vt:vector>
  </TitlesOfParts>
  <Company>The CAD Store</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Hydroponics</dc:title>
  <dc:subject/>
  <dc:creator>Tom</dc:creator>
  <cp:keywords/>
  <cp:lastModifiedBy>Antonette Tibayan</cp:lastModifiedBy>
  <cp:revision>3</cp:revision>
  <cp:lastPrinted>2025-01-17T14:03:00Z</cp:lastPrinted>
  <dcterms:created xsi:type="dcterms:W3CDTF">2025-01-17T14:03:00Z</dcterms:created>
  <dcterms:modified xsi:type="dcterms:W3CDTF">2025-01-17T14:03:00Z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