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A1F3" w14:textId="77777777" w:rsidR="00351FEC" w:rsidRPr="00C9276D" w:rsidRDefault="00351FEC" w:rsidP="00351F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9276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</w:t>
      </w:r>
      <w:r w:rsidRPr="00C927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Power Up! Potential Energy in Batteries</w:t>
      </w:r>
    </w:p>
    <w:p w14:paraId="489BB5A7" w14:textId="77777777" w:rsidR="00351FEC" w:rsidRPr="009852B6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852B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MS-PS3-2 – Energy Transfer and Conservation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 Question: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852B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 does a battery store and release energy to power devices?</w:t>
      </w:r>
    </w:p>
    <w:p w14:paraId="1894A15C" w14:textId="77777777" w:rsidR="00351FEC" w:rsidRPr="009852B6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37E83F0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8FF0A29" w14:textId="77777777" w:rsidR="00351FEC" w:rsidRPr="009852B6" w:rsidRDefault="00351FEC" w:rsidP="00351F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2B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9852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0B35822B" w14:textId="77777777" w:rsid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Batteries store chemical potential energy. Your job is to measure and compare how much energy is stored in different batteries and observe how it powers a light.</w:t>
      </w:r>
    </w:p>
    <w:p w14:paraId="6F6B8218" w14:textId="77777777" w:rsidR="00AE73F8" w:rsidRPr="00AE73F8" w:rsidRDefault="00AE73F8" w:rsidP="00AE7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73F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AE73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FOCUS:</w:t>
      </w:r>
    </w:p>
    <w:p w14:paraId="0A6AB82D" w14:textId="77777777" w:rsidR="00AE73F8" w:rsidRPr="00AE73F8" w:rsidRDefault="00AE73F8" w:rsidP="00AE7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73F8">
        <w:rPr>
          <w:rFonts w:ascii="Times New Roman" w:eastAsia="Times New Roman" w:hAnsi="Times New Roman" w:cs="Times New Roman"/>
          <w:kern w:val="0"/>
          <w14:ligatures w14:val="none"/>
        </w:rPr>
        <w:t>Energy Storage and Transfer – How Batteries Release Potential Energy to Power a Circuit</w:t>
      </w:r>
    </w:p>
    <w:p w14:paraId="1ECF52BC" w14:textId="77777777" w:rsidR="00351FEC" w:rsidRPr="009852B6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51A5FF5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2A5C919" w14:textId="77777777" w:rsidR="00351FEC" w:rsidRPr="009852B6" w:rsidRDefault="00351FEC" w:rsidP="00351F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2B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9852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Your Station:</w:t>
      </w:r>
    </w:p>
    <w:p w14:paraId="7D206C8A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1 AA battery (1.5V)</w:t>
      </w:r>
    </w:p>
    <w:p w14:paraId="5FF0EDA1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1 9V battery</w:t>
      </w:r>
    </w:p>
    <w:p w14:paraId="38D9314D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Multimeter or voltage tester</w:t>
      </w:r>
    </w:p>
    <w:p w14:paraId="7F451B74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Battery holders (for each battery type)</w:t>
      </w:r>
    </w:p>
    <w:p w14:paraId="193B3218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LED (with resistor to prevent burn-out)</w:t>
      </w:r>
    </w:p>
    <w:p w14:paraId="0EFD8D6D" w14:textId="77777777" w:rsidR="00351FEC" w:rsidRPr="009852B6" w:rsidRDefault="00351FEC" w:rsidP="00351F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Breadboard or jumper wires (optional, for easy setup)</w:t>
      </w:r>
    </w:p>
    <w:p w14:paraId="302745BF" w14:textId="77777777" w:rsidR="00351FEC" w:rsidRPr="009852B6" w:rsidRDefault="00351FEC" w:rsidP="00351F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9852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DAB7E3C" w14:textId="5ADCE1DA" w:rsidR="00351FEC" w:rsidRPr="009852B6" w:rsidRDefault="00351FEC" w:rsidP="00351F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850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Voltage</w:t>
      </w:r>
    </w:p>
    <w:p w14:paraId="6716B96F" w14:textId="77777777" w:rsidR="00351FEC" w:rsidRPr="009852B6" w:rsidRDefault="00351FEC" w:rsidP="00351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multimeter or voltage tester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to read the voltage of each battery.</w:t>
      </w:r>
    </w:p>
    <w:p w14:paraId="6DD4B7E8" w14:textId="77777777" w:rsidR="00351FEC" w:rsidRPr="009852B6" w:rsidRDefault="00351FEC" w:rsidP="00351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Place the red probe on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(+)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side and the black probe on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(–)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side.</w:t>
      </w:r>
    </w:p>
    <w:p w14:paraId="14A01E4B" w14:textId="77777777" w:rsidR="00351FEC" w:rsidRPr="009852B6" w:rsidRDefault="00351FEC" w:rsidP="00351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the reading for each battery in volts (V).</w:t>
      </w:r>
    </w:p>
    <w:p w14:paraId="5DB6E302" w14:textId="1EDAAC07" w:rsidR="00351FEC" w:rsidRPr="009852B6" w:rsidRDefault="0085073F" w:rsidP="00351F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="00351FEC"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a Simple Circuit</w:t>
      </w:r>
    </w:p>
    <w:p w14:paraId="4C2FB3AB" w14:textId="77777777" w:rsidR="00351FEC" w:rsidRPr="009852B6" w:rsidRDefault="00351FEC" w:rsidP="00351F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Insert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AA battery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into its holder.</w:t>
      </w:r>
    </w:p>
    <w:p w14:paraId="5D0C8F32" w14:textId="77777777" w:rsidR="00351FEC" w:rsidRPr="009852B6" w:rsidRDefault="00351FEC" w:rsidP="00351F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and negative wires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from the battery holder to the LED circuit (use a breadboard or clip wires).</w:t>
      </w:r>
    </w:p>
    <w:p w14:paraId="45DE5678" w14:textId="77777777" w:rsidR="00351FEC" w:rsidRPr="009852B6" w:rsidRDefault="00351FEC" w:rsidP="00351F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Observe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brightness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of the LED and describe it as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A8033F" w14:textId="77777777" w:rsidR="00351FEC" w:rsidRPr="009852B6" w:rsidRDefault="00351FEC" w:rsidP="00351F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Repeat the same setup with the </w:t>
      </w: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9V battery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9176EF" w14:textId="77777777" w:rsidR="00351FEC" w:rsidRPr="009852B6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852B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Hint: Make sure to use the same LED each time for a fair comparison!</w:t>
      </w:r>
    </w:p>
    <w:p w14:paraId="348C69A5" w14:textId="0965E3D6" w:rsidR="00351FEC" w:rsidRPr="009852B6" w:rsidRDefault="0085073F" w:rsidP="00351F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STEP 3: </w:t>
      </w:r>
      <w:r w:rsidR="00351FEC"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Fill in the Data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154"/>
        <w:gridCol w:w="4635"/>
      </w:tblGrid>
      <w:tr w:rsidR="00351FEC" w:rsidRPr="009852B6" w14:paraId="342FFCB9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BDA8F9" w14:textId="77777777" w:rsidR="00351FEC" w:rsidRPr="009852B6" w:rsidRDefault="00351FEC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Battery Type</w:t>
            </w:r>
          </w:p>
        </w:tc>
        <w:tc>
          <w:tcPr>
            <w:tcW w:w="0" w:type="auto"/>
            <w:vAlign w:val="center"/>
            <w:hideMark/>
          </w:tcPr>
          <w:p w14:paraId="4C081D9E" w14:textId="77777777" w:rsidR="00351FEC" w:rsidRPr="009852B6" w:rsidRDefault="00351FEC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Voltage Reading (V)</w:t>
            </w:r>
          </w:p>
        </w:tc>
        <w:tc>
          <w:tcPr>
            <w:tcW w:w="0" w:type="auto"/>
            <w:vAlign w:val="center"/>
            <w:hideMark/>
          </w:tcPr>
          <w:p w14:paraId="6E6502F9" w14:textId="77777777" w:rsidR="00351FEC" w:rsidRPr="009852B6" w:rsidRDefault="00351FEC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Brightness of LED (Low, Med, High)</w:t>
            </w:r>
          </w:p>
        </w:tc>
      </w:tr>
      <w:tr w:rsidR="00351FEC" w:rsidRPr="009852B6" w14:paraId="43E6D73D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F1F32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695CA0C5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 V</w:t>
            </w:r>
          </w:p>
        </w:tc>
        <w:tc>
          <w:tcPr>
            <w:tcW w:w="0" w:type="auto"/>
            <w:vAlign w:val="center"/>
            <w:hideMark/>
          </w:tcPr>
          <w:p w14:paraId="21909D14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</w:t>
            </w:r>
          </w:p>
        </w:tc>
      </w:tr>
      <w:tr w:rsidR="00351FEC" w:rsidRPr="009852B6" w14:paraId="0C91C73D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C2A3C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9V</w:t>
            </w:r>
          </w:p>
        </w:tc>
        <w:tc>
          <w:tcPr>
            <w:tcW w:w="0" w:type="auto"/>
            <w:vAlign w:val="center"/>
            <w:hideMark/>
          </w:tcPr>
          <w:p w14:paraId="5E4D08ED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 V</w:t>
            </w:r>
          </w:p>
        </w:tc>
        <w:tc>
          <w:tcPr>
            <w:tcW w:w="0" w:type="auto"/>
            <w:vAlign w:val="center"/>
            <w:hideMark/>
          </w:tcPr>
          <w:p w14:paraId="4C5C50BA" w14:textId="77777777" w:rsidR="00351FEC" w:rsidRPr="009852B6" w:rsidRDefault="00351FEC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52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</w:t>
            </w:r>
          </w:p>
        </w:tc>
      </w:tr>
    </w:tbl>
    <w:p w14:paraId="4F953691" w14:textId="77777777" w:rsidR="00351FEC" w:rsidRPr="009852B6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1B247CB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A5B367D" w14:textId="77777777" w:rsidR="00351FEC" w:rsidRPr="009852B6" w:rsidRDefault="00351FEC" w:rsidP="00351F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Think &amp; Record:</w:t>
      </w:r>
    </w:p>
    <w:p w14:paraId="08461CC6" w14:textId="77777777" w:rsidR="00351FEC" w:rsidRPr="009852B6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battery stored more energy, and how can you tell?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4CA96B9" w14:textId="77777777" w:rsidR="00351FEC" w:rsidRPr="009852B6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the voltage relate to how much energy is available to power the LED?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B04F2EC" w14:textId="77777777" w:rsidR="00351FEC" w:rsidRPr="009852B6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2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real life, why might someone choose a higher-voltage battery?</w:t>
      </w:r>
      <w:r w:rsidRPr="009852B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EB6B2A2" w14:textId="77777777" w:rsidR="00291A62" w:rsidRDefault="00291A62"/>
    <w:p w14:paraId="284AC389" w14:textId="77777777" w:rsidR="00351FEC" w:rsidRDefault="00351FEC"/>
    <w:p w14:paraId="3918AF97" w14:textId="77777777" w:rsidR="00351FEC" w:rsidRDefault="00351FEC"/>
    <w:p w14:paraId="594DFC40" w14:textId="77777777" w:rsidR="00351FEC" w:rsidRDefault="00351FEC"/>
    <w:p w14:paraId="7CABBF5F" w14:textId="77777777" w:rsidR="00351FEC" w:rsidRDefault="00351FEC"/>
    <w:p w14:paraId="2E2768C9" w14:textId="77777777" w:rsidR="00351FEC" w:rsidRDefault="00351FEC"/>
    <w:p w14:paraId="4372D636" w14:textId="77777777" w:rsidR="00351FEC" w:rsidRDefault="00351FEC"/>
    <w:p w14:paraId="74EFC9F1" w14:textId="77777777" w:rsidR="00351FEC" w:rsidRDefault="00351FEC"/>
    <w:p w14:paraId="10F6E5F5" w14:textId="77777777" w:rsidR="00351FEC" w:rsidRDefault="00351FEC"/>
    <w:p w14:paraId="47AAD8FB" w14:textId="77777777" w:rsidR="00351FEC" w:rsidRDefault="00351FEC"/>
    <w:p w14:paraId="0AFE6FF5" w14:textId="77777777" w:rsidR="00351FEC" w:rsidRDefault="00351FEC"/>
    <w:p w14:paraId="1A7BCF46" w14:textId="77777777" w:rsidR="00351FEC" w:rsidRDefault="00351FEC"/>
    <w:p w14:paraId="07DB8BEC" w14:textId="77777777" w:rsidR="00351FEC" w:rsidRDefault="00351FEC"/>
    <w:p w14:paraId="14CDF0C2" w14:textId="77777777" w:rsidR="00351FEC" w:rsidRDefault="00351FEC"/>
    <w:p w14:paraId="1BE7EA0A" w14:textId="77777777" w:rsidR="00351FEC" w:rsidRDefault="00351FEC"/>
    <w:p w14:paraId="44F15ED2" w14:textId="77777777" w:rsidR="00351FEC" w:rsidRDefault="00351FEC"/>
    <w:p w14:paraId="069640C4" w14:textId="77777777" w:rsidR="00351FEC" w:rsidRDefault="00351FEC"/>
    <w:p w14:paraId="69BCDDFF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2: "Power Up! Potential Energy in Batteries"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activity:</w:t>
      </w:r>
    </w:p>
    <w:p w14:paraId="0D9D7BCC" w14:textId="77777777" w:rsidR="00351FEC" w:rsidRPr="00351FEC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2304240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DA2F3C2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Apple Color Emoji" w:eastAsia="Times New Roman" w:hAnsi="Apple Color Emoji" w:cs="Apple Color Emoji"/>
          <w:kern w:val="0"/>
          <w14:ligatures w14:val="none"/>
        </w:rPr>
        <w:t>🔋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MS-PS3-2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351FE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Develop a model to describe that when the arrangement of objects interacting at a distance changes, different amounts of potential energy are stored in the system.</w:t>
      </w:r>
    </w:p>
    <w:p w14:paraId="1F6E5197" w14:textId="77777777" w:rsidR="00351FEC" w:rsidRPr="00351FEC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70E65A2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63CC7EC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Middle School</w:t>
      </w:r>
    </w:p>
    <w:p w14:paraId="44CEA02C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Technological systems use inputs, processes, outputs, and feedback to solve problems.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how batteries (input) release energy (process) to power an LED (output) and observe performance (feedback).</w:t>
      </w:r>
    </w:p>
    <w:p w14:paraId="45E37FFE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4D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Requirements for a design include desired elements and constraints.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compare battery options based on voltage output to determine which meets specific energy needs in a circuit.</w:t>
      </w:r>
    </w:p>
    <w:p w14:paraId="43B1FC1B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7E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The selection of materials involves trade-offs between competing values.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evaluate AA vs. 9V batteries and discuss trade-offs like energy output, cost, or safety in real-life applications.</w:t>
      </w:r>
    </w:p>
    <w:p w14:paraId="1E216091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8D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Energy and power technologies are used to provide light, heat, and power.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directly connects to powering an LED and measuring energy transfer from a chemical source (battery) to electrical output.</w:t>
      </w:r>
    </w:p>
    <w:p w14:paraId="01825C78" w14:textId="77777777" w:rsidR="00351FEC" w:rsidRPr="00351FEC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501EA7C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220725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Middle School</w:t>
      </w:r>
    </w:p>
    <w:p w14:paraId="1178B59E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CCSS.MATH.CONTENT.6.SP.B.5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Summarize numerical data sets in relation to their context.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collect and analyze voltage readings and brightness levels, then summarize their findings based on performance.</w:t>
      </w:r>
    </w:p>
    <w:p w14:paraId="5EDC1C96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CCSS.MATH.CONTENT.6.EE.B.6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Use variables to represent numbers and write expressions to solve problems.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can model energy relationships or make comparisons using variables like V (voltage), I (current), and brightness level.</w:t>
      </w:r>
    </w:p>
    <w:p w14:paraId="3D41A229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CCSS.MATH.CONTENT.7.EE.B.3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– Solve real-life problems using numerical and algebraic expressions and equations.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apply formulas (e.g., Ohm’s Law if extended) to calculate relationships and interpret data from their circuits.</w:t>
      </w:r>
    </w:p>
    <w:p w14:paraId="19F6E433" w14:textId="77777777" w:rsidR="00351FEC" w:rsidRPr="00351FEC" w:rsidRDefault="003360C4" w:rsidP="00351F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360C4">
        <w:rPr>
          <w:rFonts w:ascii="Times New Roman" w:eastAsia="Times New Roman" w:hAnsi="Times New Roman" w:cs="Times New Roman"/>
          <w:noProof/>
          <w:kern w:val="0"/>
        </w:rPr>
        <w:pict w14:anchorId="431723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F9D422F" w14:textId="77777777" w:rsidR="00351FEC" w:rsidRPr="00351FEC" w:rsidRDefault="00351FEC" w:rsidP="0035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FEC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1F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351FEC">
        <w:rPr>
          <w:rFonts w:ascii="Times New Roman" w:eastAsia="Times New Roman" w:hAnsi="Times New Roman" w:cs="Times New Roman"/>
          <w:kern w:val="0"/>
          <w14:ligatures w14:val="none"/>
        </w:rPr>
        <w:br/>
        <w:t>This station-based activity blends science, math, and engineering by guiding students to measure, compare, and interpret energy stored in batteries. It promotes hands-on understanding of energy systems, reinforces data collection and analysis skills, and introduces trade-offs in real-world design decisions.</w:t>
      </w:r>
    </w:p>
    <w:p w14:paraId="0F48866C" w14:textId="77777777" w:rsidR="00351FEC" w:rsidRDefault="00351FEC"/>
    <w:sectPr w:rsidR="00351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2A0F"/>
    <w:multiLevelType w:val="multilevel"/>
    <w:tmpl w:val="8A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8461D"/>
    <w:multiLevelType w:val="multilevel"/>
    <w:tmpl w:val="28B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A5D2F"/>
    <w:multiLevelType w:val="multilevel"/>
    <w:tmpl w:val="1AA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696985">
    <w:abstractNumId w:val="1"/>
  </w:num>
  <w:num w:numId="2" w16cid:durableId="1295602233">
    <w:abstractNumId w:val="2"/>
  </w:num>
  <w:num w:numId="3" w16cid:durableId="8084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EC"/>
    <w:rsid w:val="00085680"/>
    <w:rsid w:val="00291A62"/>
    <w:rsid w:val="003360C4"/>
    <w:rsid w:val="00351FEC"/>
    <w:rsid w:val="006828BF"/>
    <w:rsid w:val="008266D4"/>
    <w:rsid w:val="0085073F"/>
    <w:rsid w:val="00AD7BE1"/>
    <w:rsid w:val="00AE73F8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63FD"/>
  <w15:chartTrackingRefBased/>
  <w15:docId w15:val="{B6BCEF4A-1510-6B4B-9516-5E32A2F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EC"/>
  </w:style>
  <w:style w:type="paragraph" w:styleId="Heading1">
    <w:name w:val="heading 1"/>
    <w:basedOn w:val="Normal"/>
    <w:next w:val="Normal"/>
    <w:link w:val="Heading1Char"/>
    <w:uiPriority w:val="9"/>
    <w:qFormat/>
    <w:rsid w:val="0035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1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F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51FEC"/>
    <w:rPr>
      <w:b/>
      <w:bCs/>
    </w:rPr>
  </w:style>
  <w:style w:type="character" w:styleId="Emphasis">
    <w:name w:val="Emphasis"/>
    <w:basedOn w:val="DefaultParagraphFont"/>
    <w:uiPriority w:val="20"/>
    <w:qFormat/>
    <w:rsid w:val="00351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FE5FBBDB-B0BA-4643-A346-19B22418D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DCC9-E449-4CCA-9552-80742FE7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EB34B-7C54-4564-9A61-1A23923BA585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4</cp:revision>
  <dcterms:created xsi:type="dcterms:W3CDTF">2025-06-17T13:50:00Z</dcterms:created>
  <dcterms:modified xsi:type="dcterms:W3CDTF">2025-06-24T16:26:00Z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