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7437" w14:textId="77777777" w:rsidR="00733209" w:rsidRDefault="00733209" w:rsidP="00733209">
      <w:pPr>
        <w:pStyle w:val="Heading2"/>
      </w:pPr>
      <w:r>
        <w:rPr>
          <w:rStyle w:val="Strong"/>
          <w:b w:val="0"/>
          <w:bCs w:val="0"/>
        </w:rPr>
        <w:t>Station 4: Circuit Puzzle Challenge</w:t>
      </w:r>
    </w:p>
    <w:p w14:paraId="3EE827BD" w14:textId="77777777" w:rsidR="00733209" w:rsidRDefault="00733209" w:rsidP="00733209">
      <w:pPr>
        <w:pStyle w:val="NormalWeb"/>
      </w:pPr>
      <w:r>
        <w:rPr>
          <w:rStyle w:val="Strong"/>
          <w:rFonts w:eastAsiaTheme="majorEastAsia"/>
        </w:rPr>
        <w:t>NGSS: MS-PS3-5</w:t>
      </w:r>
      <w:r>
        <w:t xml:space="preserve"> – Apply knowledge of energy systems</w:t>
      </w:r>
      <w:r>
        <w:br/>
      </w:r>
      <w:r>
        <w:rPr>
          <w:rFonts w:ascii="Apple Color Emoji" w:hAnsi="Apple Color Emoji" w:cs="Apple Color Emoji"/>
        </w:rPr>
        <w:t>🎯</w:t>
      </w:r>
      <w:r>
        <w:t xml:space="preserve"> </w:t>
      </w:r>
      <w:r>
        <w:rPr>
          <w:rStyle w:val="Strong"/>
          <w:rFonts w:eastAsiaTheme="majorEastAsia"/>
        </w:rPr>
        <w:t>Goal</w:t>
      </w:r>
      <w:r>
        <w:t xml:space="preserve">: Create a circuit puzzle that only works when </w:t>
      </w:r>
      <w:r>
        <w:rPr>
          <w:rStyle w:val="Strong"/>
          <w:rFonts w:eastAsiaTheme="majorEastAsia"/>
        </w:rPr>
        <w:t>all</w:t>
      </w:r>
      <w:r>
        <w:t xml:space="preserve"> paths are connected correctly.</w:t>
      </w:r>
    </w:p>
    <w:p w14:paraId="6B495B9E" w14:textId="77777777" w:rsidR="00733209" w:rsidRDefault="00733209" w:rsidP="00733209">
      <w:pPr>
        <w:pStyle w:val="Heading3"/>
      </w:pPr>
      <w:r>
        <w:t>Materials:</w:t>
      </w:r>
    </w:p>
    <w:p w14:paraId="784CB40E" w14:textId="77777777" w:rsidR="00733209" w:rsidRDefault="00733209" w:rsidP="00733209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LEDs</w:t>
      </w:r>
    </w:p>
    <w:p w14:paraId="31A48070" w14:textId="77777777" w:rsidR="00733209" w:rsidRDefault="00733209" w:rsidP="00733209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Buzzer</w:t>
      </w:r>
    </w:p>
    <w:p w14:paraId="0EE00C34" w14:textId="77777777" w:rsidR="00733209" w:rsidRDefault="00733209" w:rsidP="00733209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Battery + holder</w:t>
      </w:r>
    </w:p>
    <w:p w14:paraId="4440CD41" w14:textId="77777777" w:rsidR="00733209" w:rsidRDefault="00733209" w:rsidP="00733209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Aluminum foil strips (or tape)</w:t>
      </w:r>
    </w:p>
    <w:p w14:paraId="050F1075" w14:textId="77777777" w:rsidR="00733209" w:rsidRDefault="00733209" w:rsidP="00733209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Cardboard base</w:t>
      </w:r>
    </w:p>
    <w:p w14:paraId="2DF703D0" w14:textId="77777777" w:rsidR="00733209" w:rsidRDefault="00733209" w:rsidP="00733209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Puzzle-shaped paper or cardboard pieces</w:t>
      </w:r>
    </w:p>
    <w:p w14:paraId="785A1BF3" w14:textId="77777777" w:rsidR="00733209" w:rsidRDefault="00733209" w:rsidP="00733209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Wires or alligator clips</w:t>
      </w:r>
    </w:p>
    <w:p w14:paraId="33EF2DDE" w14:textId="77777777" w:rsidR="00733209" w:rsidRDefault="00733209" w:rsidP="00733209">
      <w:pPr>
        <w:pStyle w:val="NormalWeb"/>
        <w:spacing w:before="0" w:beforeAutospacing="0" w:after="0" w:afterAutospacing="0"/>
      </w:pPr>
      <w:r>
        <w:rPr>
          <w:rFonts w:hAnsi="Symbol"/>
        </w:rPr>
        <w:t></w:t>
      </w:r>
      <w:r>
        <w:t xml:space="preserve">  Tape, scissors</w:t>
      </w:r>
    </w:p>
    <w:p w14:paraId="79BF6966" w14:textId="77777777" w:rsidR="00733209" w:rsidRDefault="00733209" w:rsidP="00733209">
      <w:pPr>
        <w:pStyle w:val="Heading3"/>
      </w:pPr>
      <w:r>
        <w:t>Student Directions:</w:t>
      </w:r>
    </w:p>
    <w:p w14:paraId="3F3B6065" w14:textId="77777777" w:rsidR="00733209" w:rsidRDefault="00733209" w:rsidP="00733209">
      <w:pPr>
        <w:pStyle w:val="Heading4"/>
      </w:pPr>
      <w:r>
        <w:rPr>
          <w:rFonts w:ascii="Apple Color Emoji" w:hAnsi="Apple Color Emoji" w:cs="Apple Color Emoji"/>
        </w:rPr>
        <w:t>🗺️</w:t>
      </w:r>
      <w:r>
        <w:t xml:space="preserve"> Step 1: Create the Circuit Base</w:t>
      </w:r>
    </w:p>
    <w:p w14:paraId="63EDE392" w14:textId="77777777" w:rsidR="00733209" w:rsidRDefault="00733209" w:rsidP="00733209">
      <w:pPr>
        <w:pStyle w:val="NormalWeb"/>
        <w:numPr>
          <w:ilvl w:val="0"/>
          <w:numId w:val="1"/>
        </w:numPr>
      </w:pPr>
      <w:r>
        <w:t xml:space="preserve">Lay </w:t>
      </w:r>
      <w:r>
        <w:rPr>
          <w:rStyle w:val="Strong"/>
          <w:rFonts w:eastAsiaTheme="majorEastAsia"/>
        </w:rPr>
        <w:t>foil strips</w:t>
      </w:r>
      <w:r>
        <w:t xml:space="preserve"> on cardboard to form your “hidden path.”</w:t>
      </w:r>
    </w:p>
    <w:p w14:paraId="384052EC" w14:textId="77777777" w:rsidR="00733209" w:rsidRDefault="00733209" w:rsidP="00733209">
      <w:pPr>
        <w:pStyle w:val="NormalWeb"/>
        <w:numPr>
          <w:ilvl w:val="0"/>
          <w:numId w:val="1"/>
        </w:numPr>
      </w:pPr>
      <w:r>
        <w:t>Think like a game designer—</w:t>
      </w:r>
      <w:r>
        <w:rPr>
          <w:rStyle w:val="Strong"/>
          <w:rFonts w:eastAsiaTheme="majorEastAsia"/>
        </w:rPr>
        <w:t>leave gaps</w:t>
      </w:r>
      <w:r>
        <w:t xml:space="preserve"> in the foil path where </w:t>
      </w:r>
      <w:r>
        <w:rPr>
          <w:rStyle w:val="Strong"/>
          <w:rFonts w:eastAsiaTheme="majorEastAsia"/>
        </w:rPr>
        <w:t>puzzle pieces</w:t>
      </w:r>
      <w:r>
        <w:t xml:space="preserve"> will go!</w:t>
      </w:r>
    </w:p>
    <w:p w14:paraId="16B9FD61" w14:textId="77777777" w:rsidR="00733209" w:rsidRDefault="00733209" w:rsidP="00733209">
      <w:pPr>
        <w:pStyle w:val="Heading4"/>
      </w:pPr>
      <w:r>
        <w:rPr>
          <w:rFonts w:ascii="Apple Color Emoji" w:hAnsi="Apple Color Emoji" w:cs="Apple Color Emoji"/>
        </w:rPr>
        <w:t>🧩</w:t>
      </w:r>
      <w:r>
        <w:t xml:space="preserve"> Step 2: Make Puzzle Connectors</w:t>
      </w:r>
    </w:p>
    <w:p w14:paraId="783A3D50" w14:textId="77777777" w:rsidR="00733209" w:rsidRDefault="00733209" w:rsidP="00733209">
      <w:pPr>
        <w:pStyle w:val="NormalWeb"/>
        <w:numPr>
          <w:ilvl w:val="0"/>
          <w:numId w:val="2"/>
        </w:numPr>
      </w:pPr>
      <w:r>
        <w:t xml:space="preserve">Cut paper or cardboard into puzzle pieces that will </w:t>
      </w:r>
      <w:r>
        <w:rPr>
          <w:rStyle w:val="Strong"/>
          <w:rFonts w:eastAsiaTheme="majorEastAsia"/>
        </w:rPr>
        <w:t>bridge the gaps</w:t>
      </w:r>
      <w:r>
        <w:t xml:space="preserve"> in your foil path.</w:t>
      </w:r>
    </w:p>
    <w:p w14:paraId="6D4F266A" w14:textId="77777777" w:rsidR="00733209" w:rsidRDefault="00733209" w:rsidP="00733209">
      <w:pPr>
        <w:pStyle w:val="NormalWeb"/>
        <w:numPr>
          <w:ilvl w:val="0"/>
          <w:numId w:val="2"/>
        </w:numPr>
      </w:pPr>
      <w:r>
        <w:t xml:space="preserve">Tape </w:t>
      </w:r>
      <w:r>
        <w:rPr>
          <w:rStyle w:val="Strong"/>
          <w:rFonts w:eastAsiaTheme="majorEastAsia"/>
        </w:rPr>
        <w:t>foil to the bottom</w:t>
      </w:r>
      <w:r>
        <w:t xml:space="preserve"> of each piece so it </w:t>
      </w:r>
      <w:r>
        <w:rPr>
          <w:rStyle w:val="Strong"/>
          <w:rFonts w:eastAsiaTheme="majorEastAsia"/>
        </w:rPr>
        <w:t>conducts electricity</w:t>
      </w:r>
      <w:r>
        <w:t xml:space="preserve"> when placed correctly.</w:t>
      </w:r>
    </w:p>
    <w:p w14:paraId="10819032" w14:textId="77777777" w:rsidR="00733209" w:rsidRDefault="00733209" w:rsidP="00733209">
      <w:pPr>
        <w:pStyle w:val="Heading4"/>
      </w:pPr>
      <w:r>
        <w:rPr>
          <w:rFonts w:ascii="Apple Color Emoji" w:hAnsi="Apple Color Emoji" w:cs="Apple Color Emoji"/>
        </w:rPr>
        <w:t>⚡</w:t>
      </w:r>
      <w:r>
        <w:t xml:space="preserve"> Step 3: Add LEDs and Buzzer</w:t>
      </w:r>
    </w:p>
    <w:p w14:paraId="55857FFE" w14:textId="77777777" w:rsidR="00733209" w:rsidRDefault="00733209" w:rsidP="00733209">
      <w:pPr>
        <w:pStyle w:val="NormalWeb"/>
        <w:numPr>
          <w:ilvl w:val="0"/>
          <w:numId w:val="3"/>
        </w:numPr>
      </w:pPr>
      <w:r>
        <w:t>Connect your circuit using the foil paths, puzzle bridges, battery, LED(s), and buzzer.</w:t>
      </w:r>
    </w:p>
    <w:p w14:paraId="7D8C0517" w14:textId="77777777" w:rsidR="00733209" w:rsidRDefault="00733209" w:rsidP="00733209">
      <w:pPr>
        <w:pStyle w:val="NormalWeb"/>
        <w:numPr>
          <w:ilvl w:val="0"/>
          <w:numId w:val="3"/>
        </w:numPr>
      </w:pPr>
      <w:r>
        <w:t xml:space="preserve">Arrange the pieces so that the circuit is only complete—and works—when </w:t>
      </w:r>
      <w:r>
        <w:rPr>
          <w:rStyle w:val="Strong"/>
          <w:rFonts w:eastAsiaTheme="majorEastAsia"/>
        </w:rPr>
        <w:t>ALL puzzle pieces are in the right spot</w:t>
      </w:r>
      <w:r>
        <w:t>.</w:t>
      </w:r>
    </w:p>
    <w:p w14:paraId="7FAC510B" w14:textId="77777777" w:rsidR="00733209" w:rsidRDefault="00733209" w:rsidP="00733209">
      <w:pPr>
        <w:pStyle w:val="Heading4"/>
      </w:pPr>
      <w:r>
        <w:rPr>
          <w:rFonts w:ascii="Apple Color Emoji" w:hAnsi="Apple Color Emoji" w:cs="Apple Color Emoji"/>
        </w:rPr>
        <w:t>🔄</w:t>
      </w:r>
      <w:r>
        <w:t xml:space="preserve"> Step 4: Test It!</w:t>
      </w:r>
    </w:p>
    <w:p w14:paraId="10ADFF6C" w14:textId="77777777" w:rsidR="00733209" w:rsidRDefault="00733209" w:rsidP="00733209">
      <w:pPr>
        <w:pStyle w:val="NormalWeb"/>
        <w:numPr>
          <w:ilvl w:val="0"/>
          <w:numId w:val="4"/>
        </w:numPr>
      </w:pPr>
      <w:r>
        <w:t>Try placing puzzle pieces one at a time.</w:t>
      </w:r>
    </w:p>
    <w:p w14:paraId="7E2C7F6A" w14:textId="77777777" w:rsidR="00733209" w:rsidRDefault="00733209" w:rsidP="00733209">
      <w:pPr>
        <w:pStyle w:val="NormalWeb"/>
        <w:numPr>
          <w:ilvl w:val="0"/>
          <w:numId w:val="4"/>
        </w:numPr>
      </w:pPr>
      <w:r>
        <w:t>Does the LED light up? Does the buzzer buzz?</w:t>
      </w:r>
    </w:p>
    <w:p w14:paraId="0C20F3A8" w14:textId="77777777" w:rsidR="00733209" w:rsidRDefault="00733209" w:rsidP="00733209">
      <w:pPr>
        <w:pStyle w:val="NormalWeb"/>
        <w:numPr>
          <w:ilvl w:val="0"/>
          <w:numId w:val="4"/>
        </w:numPr>
      </w:pPr>
      <w:r>
        <w:t>What happens if a piece is missing or upside down?</w:t>
      </w:r>
    </w:p>
    <w:p w14:paraId="673027F4" w14:textId="77777777" w:rsidR="00733209" w:rsidRDefault="00733209" w:rsidP="00733209">
      <w:r>
        <w:rPr>
          <w:noProof/>
        </w:rPr>
      </w:r>
      <w:r w:rsidR="00733209">
        <w:rPr>
          <w:noProof/>
        </w:rPr>
        <w:pict w14:anchorId="131ECBD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D79B71F" w14:textId="77777777" w:rsidR="00733209" w:rsidRDefault="00733209" w:rsidP="00733209">
      <w:pPr>
        <w:pStyle w:val="Heading3"/>
      </w:pPr>
      <w:r>
        <w:rPr>
          <w:rFonts w:ascii="Apple Color Emoji" w:hAnsi="Apple Color Emoji" w:cs="Apple Color Emoji"/>
        </w:rPr>
        <w:lastRenderedPageBreak/>
        <w:t>🧪</w:t>
      </w:r>
      <w:r>
        <w:t xml:space="preserve"> </w:t>
      </w:r>
      <w:r>
        <w:rPr>
          <w:rStyle w:val="Strong"/>
          <w:b w:val="0"/>
          <w:bCs w:val="0"/>
        </w:rPr>
        <w:t>Test &amp; Record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387"/>
        <w:gridCol w:w="3514"/>
      </w:tblGrid>
      <w:tr w:rsidR="00733209" w14:paraId="50B59D4C" w14:textId="77777777" w:rsidTr="00CB201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173074B" w14:textId="77777777" w:rsidR="00733209" w:rsidRDefault="00733209" w:rsidP="00CB2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Challenge Attempt</w:t>
            </w:r>
          </w:p>
        </w:tc>
        <w:tc>
          <w:tcPr>
            <w:tcW w:w="0" w:type="auto"/>
            <w:vAlign w:val="center"/>
            <w:hideMark/>
          </w:tcPr>
          <w:p w14:paraId="34EB725B" w14:textId="77777777" w:rsidR="00733209" w:rsidRDefault="00733209" w:rsidP="00CB2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Did It Work?</w:t>
            </w:r>
          </w:p>
        </w:tc>
        <w:tc>
          <w:tcPr>
            <w:tcW w:w="0" w:type="auto"/>
            <w:vAlign w:val="center"/>
            <w:hideMark/>
          </w:tcPr>
          <w:p w14:paraId="478EEA0C" w14:textId="77777777" w:rsidR="00733209" w:rsidRDefault="00733209" w:rsidP="00CB20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What Went Wrong (If Anything)?</w:t>
            </w:r>
          </w:p>
        </w:tc>
      </w:tr>
      <w:tr w:rsidR="00733209" w14:paraId="006AE540" w14:textId="77777777" w:rsidTr="00CB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60410D" w14:textId="77777777" w:rsidR="00733209" w:rsidRDefault="00733209" w:rsidP="00CB2019">
            <w:r>
              <w:t>First Try</w:t>
            </w:r>
          </w:p>
        </w:tc>
        <w:tc>
          <w:tcPr>
            <w:tcW w:w="0" w:type="auto"/>
            <w:vAlign w:val="center"/>
            <w:hideMark/>
          </w:tcPr>
          <w:p w14:paraId="21AC84C3" w14:textId="77777777" w:rsidR="00733209" w:rsidRDefault="00733209" w:rsidP="00CB2019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726DFC09" w14:textId="77777777" w:rsidR="00733209" w:rsidRDefault="00733209" w:rsidP="00CB2019">
            <w:r>
              <w:t>_____________________________</w:t>
            </w:r>
          </w:p>
        </w:tc>
      </w:tr>
      <w:tr w:rsidR="00733209" w14:paraId="2B640B90" w14:textId="77777777" w:rsidTr="00CB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98505" w14:textId="77777777" w:rsidR="00733209" w:rsidRDefault="00733209" w:rsidP="00CB2019">
            <w:r>
              <w:t>Wrong Piece Used</w:t>
            </w:r>
          </w:p>
        </w:tc>
        <w:tc>
          <w:tcPr>
            <w:tcW w:w="0" w:type="auto"/>
            <w:vAlign w:val="center"/>
            <w:hideMark/>
          </w:tcPr>
          <w:p w14:paraId="5CA0D035" w14:textId="77777777" w:rsidR="00733209" w:rsidRDefault="00733209" w:rsidP="00CB2019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206059DC" w14:textId="77777777" w:rsidR="00733209" w:rsidRDefault="00733209" w:rsidP="00CB2019">
            <w:r>
              <w:t>_____________________________</w:t>
            </w:r>
          </w:p>
        </w:tc>
      </w:tr>
      <w:tr w:rsidR="00733209" w14:paraId="747F05F3" w14:textId="77777777" w:rsidTr="00CB20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C6775" w14:textId="77777777" w:rsidR="00733209" w:rsidRDefault="00733209" w:rsidP="00CB2019">
            <w:r>
              <w:t>All Correct Pieces</w:t>
            </w:r>
          </w:p>
        </w:tc>
        <w:tc>
          <w:tcPr>
            <w:tcW w:w="0" w:type="auto"/>
            <w:vAlign w:val="center"/>
            <w:hideMark/>
          </w:tcPr>
          <w:p w14:paraId="34B9CCAB" w14:textId="77777777" w:rsidR="00733209" w:rsidRDefault="00733209" w:rsidP="00CB2019">
            <w:r>
              <w:rPr>
                <w:rFonts w:ascii="Segoe UI Symbol" w:hAnsi="Segoe UI Symbol" w:cs="Segoe UI Symbol"/>
              </w:rPr>
              <w:t>☐</w:t>
            </w:r>
            <w:r>
              <w:t xml:space="preserve"> Yes </w:t>
            </w:r>
            <w:r>
              <w:rPr>
                <w:rFonts w:ascii="Segoe UI Symbol" w:hAnsi="Segoe UI Symbol" w:cs="Segoe UI Symbol"/>
              </w:rPr>
              <w:t>☐</w:t>
            </w:r>
            <w: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56ED9BCE" w14:textId="77777777" w:rsidR="00733209" w:rsidRDefault="00733209" w:rsidP="00CB2019">
            <w:r>
              <w:t>_____________________________</w:t>
            </w:r>
          </w:p>
        </w:tc>
      </w:tr>
    </w:tbl>
    <w:p w14:paraId="48142C7E" w14:textId="77777777" w:rsidR="00733209" w:rsidRDefault="00733209" w:rsidP="00733209">
      <w:pPr>
        <w:pStyle w:val="NormalWeb"/>
      </w:pPr>
      <w:r>
        <w:t xml:space="preserve">What was the </w:t>
      </w:r>
      <w:r>
        <w:rPr>
          <w:rStyle w:val="Strong"/>
          <w:rFonts w:eastAsiaTheme="majorEastAsia"/>
        </w:rPr>
        <w:t>trickiest part</w:t>
      </w:r>
      <w:r>
        <w:t xml:space="preserve"> of the puzzle to get working?</w:t>
      </w:r>
      <w:r>
        <w:br/>
        <w:t>→ ___________________________________________________________</w:t>
      </w:r>
    </w:p>
    <w:p w14:paraId="48FBC94C" w14:textId="77777777" w:rsidR="00733209" w:rsidRDefault="00733209" w:rsidP="00733209">
      <w:pPr>
        <w:pStyle w:val="NormalWeb"/>
      </w:pPr>
      <w:r>
        <w:t xml:space="preserve"> Can you design a </w:t>
      </w:r>
      <w:r>
        <w:rPr>
          <w:rStyle w:val="Strong"/>
          <w:rFonts w:eastAsiaTheme="majorEastAsia"/>
        </w:rPr>
        <w:t>second puzzle</w:t>
      </w:r>
      <w:r>
        <w:t xml:space="preserve"> for another team to solve?</w:t>
      </w:r>
      <w:r>
        <w:br/>
        <w:t>→ ___________________________________________________________</w:t>
      </w:r>
    </w:p>
    <w:p w14:paraId="7E66352F" w14:textId="77777777" w:rsidR="00733209" w:rsidRPr="0007230E" w:rsidRDefault="00733209" w:rsidP="00733209">
      <w:pPr>
        <w:pStyle w:val="Heading3"/>
      </w:pPr>
      <w:r w:rsidRPr="0007230E">
        <w:rPr>
          <w:rStyle w:val="Strong"/>
        </w:rPr>
        <w:t>Reflection:</w:t>
      </w:r>
    </w:p>
    <w:p w14:paraId="32133E57" w14:textId="77777777" w:rsidR="00733209" w:rsidRDefault="00733209" w:rsidP="00733209">
      <w:pPr>
        <w:pStyle w:val="NormalWeb"/>
        <w:numPr>
          <w:ilvl w:val="0"/>
          <w:numId w:val="5"/>
        </w:numPr>
      </w:pPr>
      <w:r>
        <w:rPr>
          <w:rStyle w:val="Strong"/>
          <w:rFonts w:eastAsiaTheme="majorEastAsia"/>
        </w:rPr>
        <w:t>How does your puzzle model real-world circuit design challenges (like in electronics or machines)?</w:t>
      </w:r>
      <w:r>
        <w:br/>
        <w:t>→ ___________________________________________________________</w:t>
      </w:r>
    </w:p>
    <w:p w14:paraId="274B6999" w14:textId="77777777" w:rsidR="00733209" w:rsidRDefault="00733209" w:rsidP="00733209">
      <w:pPr>
        <w:pStyle w:val="NormalWeb"/>
        <w:numPr>
          <w:ilvl w:val="0"/>
          <w:numId w:val="5"/>
        </w:numPr>
      </w:pPr>
      <w:r>
        <w:rPr>
          <w:rStyle w:val="Strong"/>
          <w:rFonts w:eastAsiaTheme="majorEastAsia"/>
        </w:rPr>
        <w:t>What does this puzzle teach about open vs. closed circuits?</w:t>
      </w:r>
      <w:r>
        <w:br/>
        <w:t>→ ___________________________________________________________</w:t>
      </w:r>
    </w:p>
    <w:p w14:paraId="2C399199" w14:textId="77777777" w:rsidR="00291A62" w:rsidRDefault="00291A62"/>
    <w:p w14:paraId="62235EA8" w14:textId="77777777" w:rsidR="00733209" w:rsidRDefault="00733209"/>
    <w:p w14:paraId="6A9CC6B4" w14:textId="77777777" w:rsidR="00733209" w:rsidRDefault="00733209"/>
    <w:p w14:paraId="1537F725" w14:textId="77777777" w:rsidR="00733209" w:rsidRDefault="00733209"/>
    <w:p w14:paraId="6CF993E1" w14:textId="77777777" w:rsidR="00733209" w:rsidRDefault="00733209"/>
    <w:p w14:paraId="68A0D75D" w14:textId="77777777" w:rsidR="00733209" w:rsidRDefault="00733209"/>
    <w:p w14:paraId="40D584F4" w14:textId="77777777" w:rsidR="00733209" w:rsidRDefault="00733209"/>
    <w:p w14:paraId="588E1EDA" w14:textId="77777777" w:rsidR="00733209" w:rsidRDefault="00733209"/>
    <w:p w14:paraId="166C57C4" w14:textId="77777777" w:rsidR="00733209" w:rsidRDefault="00733209"/>
    <w:p w14:paraId="3A2CE973" w14:textId="77777777" w:rsidR="00733209" w:rsidRDefault="00733209"/>
    <w:p w14:paraId="188F100A" w14:textId="77777777" w:rsidR="00733209" w:rsidRDefault="00733209"/>
    <w:p w14:paraId="62ACD24E" w14:textId="77777777" w:rsidR="00733209" w:rsidRDefault="00733209"/>
    <w:p w14:paraId="5B5ED887" w14:textId="77777777" w:rsidR="00733209" w:rsidRDefault="00733209"/>
    <w:p w14:paraId="22F8D899" w14:textId="77777777" w:rsidR="00733209" w:rsidRDefault="00733209" w:rsidP="00733209">
      <w:pPr>
        <w:pStyle w:val="NormalWeb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Strong"/>
          <w:rFonts w:eastAsiaTheme="majorEastAsia"/>
        </w:rPr>
        <w:t>Station 4: Circuit Puzzle Challenge</w:t>
      </w:r>
      <w:r>
        <w:br/>
      </w:r>
      <w:r>
        <w:rPr>
          <w:rStyle w:val="Strong"/>
          <w:rFonts w:eastAsiaTheme="majorEastAsia"/>
        </w:rPr>
        <w:t>NGSS: MS-PS3-5 – Apply knowledge of energy systems</w:t>
      </w:r>
    </w:p>
    <w:p w14:paraId="3F9A1FA7" w14:textId="77777777" w:rsidR="00733209" w:rsidRDefault="00733209" w:rsidP="00733209">
      <w:r>
        <w:rPr>
          <w:noProof/>
        </w:rPr>
      </w:r>
      <w:r w:rsidR="00733209">
        <w:rPr>
          <w:noProof/>
        </w:rPr>
        <w:pict w14:anchorId="4C78A37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6BD1ABE" w14:textId="77777777" w:rsidR="00733209" w:rsidRDefault="00733209" w:rsidP="00733209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ITEEA STEL Standards – Middle School</w:t>
      </w:r>
    </w:p>
    <w:p w14:paraId="6FB7B307" w14:textId="77777777" w:rsidR="00733209" w:rsidRDefault="00733209" w:rsidP="00733209">
      <w:pPr>
        <w:pStyle w:val="NormalWeb"/>
      </w:pPr>
      <w:r>
        <w:rPr>
          <w:rStyle w:val="Strong"/>
          <w:rFonts w:eastAsiaTheme="majorEastAsia"/>
        </w:rPr>
        <w:t>STEL 1B</w:t>
      </w:r>
      <w:r>
        <w:t xml:space="preserve"> – </w:t>
      </w:r>
      <w:r>
        <w:rPr>
          <w:rStyle w:val="Emphasis"/>
          <w:rFonts w:eastAsiaTheme="majorEastAsia"/>
        </w:rPr>
        <w:t>Technological systems help meet individual and community needs.</w:t>
      </w:r>
      <w:r>
        <w:br/>
        <w:t>→ Students simulate how circuit systems can be used in real-world applications, such as alarm systems or control panels.</w:t>
      </w:r>
    </w:p>
    <w:p w14:paraId="755C02BC" w14:textId="77777777" w:rsidR="00733209" w:rsidRDefault="00733209" w:rsidP="00733209">
      <w:pPr>
        <w:pStyle w:val="NormalWeb"/>
      </w:pPr>
      <w:r>
        <w:rPr>
          <w:rStyle w:val="Strong"/>
          <w:rFonts w:eastAsiaTheme="majorEastAsia"/>
        </w:rPr>
        <w:t>STEL 2B</w:t>
      </w:r>
      <w:r>
        <w:t xml:space="preserve"> – </w:t>
      </w:r>
      <w:r>
        <w:rPr>
          <w:rStyle w:val="Emphasis"/>
          <w:rFonts w:eastAsiaTheme="majorEastAsia"/>
        </w:rPr>
        <w:t>Design decisions consider performance, safety, and usability.</w:t>
      </w:r>
      <w:r>
        <w:br/>
        <w:t>→ Students must design a circuit that works only under specific conditions (puzzle pieces connected correctly), mimicking critical control systems.</w:t>
      </w:r>
    </w:p>
    <w:p w14:paraId="65E1D56A" w14:textId="77777777" w:rsidR="00733209" w:rsidRDefault="00733209" w:rsidP="00733209">
      <w:pPr>
        <w:pStyle w:val="NormalWeb"/>
      </w:pPr>
      <w:r>
        <w:rPr>
          <w:rStyle w:val="Strong"/>
          <w:rFonts w:eastAsiaTheme="majorEastAsia"/>
        </w:rPr>
        <w:t>STEL 3B</w:t>
      </w:r>
      <w:r>
        <w:t xml:space="preserve"> – </w:t>
      </w:r>
      <w:r>
        <w:rPr>
          <w:rStyle w:val="Emphasis"/>
          <w:rFonts w:eastAsiaTheme="majorEastAsia"/>
        </w:rPr>
        <w:t>The interaction of system parts influences function.</w:t>
      </w:r>
      <w:r>
        <w:br/>
        <w:t>→ The activity shows how each puzzle piece (a component of the system) affects the performance of the overall circuit.</w:t>
      </w:r>
    </w:p>
    <w:p w14:paraId="23C52BBC" w14:textId="77777777" w:rsidR="00733209" w:rsidRDefault="00733209" w:rsidP="00733209">
      <w:pPr>
        <w:pStyle w:val="NormalWeb"/>
      </w:pPr>
      <w:r>
        <w:rPr>
          <w:rStyle w:val="Strong"/>
          <w:rFonts w:eastAsiaTheme="majorEastAsia"/>
        </w:rPr>
        <w:t>STEL 4B</w:t>
      </w:r>
      <w:r>
        <w:t xml:space="preserve"> – </w:t>
      </w:r>
      <w:r>
        <w:rPr>
          <w:rStyle w:val="Emphasis"/>
          <w:rFonts w:eastAsiaTheme="majorEastAsia"/>
        </w:rPr>
        <w:t>Understanding system inputs, processes, and outputs helps students analyze and troubleshoot.</w:t>
      </w:r>
      <w:r>
        <w:br/>
        <w:t>→ The circuit only functions when inputs (foil puzzle pieces) allow current to flow—modeling how open vs. closed circuits work.</w:t>
      </w:r>
    </w:p>
    <w:p w14:paraId="5E2B982C" w14:textId="77777777" w:rsidR="00733209" w:rsidRDefault="00733209" w:rsidP="00733209">
      <w:pPr>
        <w:pStyle w:val="NormalWeb"/>
      </w:pPr>
      <w:r>
        <w:rPr>
          <w:rStyle w:val="Strong"/>
          <w:rFonts w:eastAsiaTheme="majorEastAsia"/>
        </w:rPr>
        <w:t>STEL 5B</w:t>
      </w:r>
      <w:r>
        <w:t xml:space="preserve"> – </w:t>
      </w:r>
      <w:r>
        <w:rPr>
          <w:rStyle w:val="Emphasis"/>
          <w:rFonts w:eastAsiaTheme="majorEastAsia"/>
        </w:rPr>
        <w:t>Design is an iterative process involving creativity and problem-solving.</w:t>
      </w:r>
      <w:r>
        <w:br/>
        <w:t>→ Students brainstorm, build, test, and troubleshoot to get their puzzle to work, encouraging redesign and problem-solving.</w:t>
      </w:r>
    </w:p>
    <w:p w14:paraId="4979B7C3" w14:textId="77777777" w:rsidR="00733209" w:rsidRDefault="00733209" w:rsidP="00733209">
      <w:pPr>
        <w:pStyle w:val="NormalWeb"/>
      </w:pPr>
      <w:r>
        <w:rPr>
          <w:rStyle w:val="Strong"/>
          <w:rFonts w:eastAsiaTheme="majorEastAsia"/>
        </w:rPr>
        <w:t>STEL 6B</w:t>
      </w:r>
      <w:r>
        <w:t xml:space="preserve"> – </w:t>
      </w:r>
      <w:r>
        <w:rPr>
          <w:rStyle w:val="Emphasis"/>
          <w:rFonts w:eastAsiaTheme="majorEastAsia"/>
        </w:rPr>
        <w:t>Modeling and prototyping clarify design ideas.</w:t>
      </w:r>
      <w:r>
        <w:br/>
        <w:t>→ The foil paths and puzzle assembly act as a working prototype to explore how energy flows and how interruptions affect systems.</w:t>
      </w:r>
    </w:p>
    <w:p w14:paraId="5D8B7D45" w14:textId="77777777" w:rsidR="00733209" w:rsidRDefault="00733209" w:rsidP="00733209">
      <w:pPr>
        <w:pStyle w:val="NormalWeb"/>
      </w:pPr>
      <w:r>
        <w:rPr>
          <w:rStyle w:val="Strong"/>
          <w:rFonts w:eastAsiaTheme="majorEastAsia"/>
        </w:rPr>
        <w:t>STEL 7B</w:t>
      </w:r>
      <w:r>
        <w:t xml:space="preserve"> – </w:t>
      </w:r>
      <w:r>
        <w:rPr>
          <w:rStyle w:val="Emphasis"/>
          <w:rFonts w:eastAsiaTheme="majorEastAsia"/>
        </w:rPr>
        <w:t>Constraints and trade-offs influence design decisions.</w:t>
      </w:r>
      <w:r>
        <w:br/>
        <w:t>→ Puzzle shape, path complexity, and material limitations challenge students to balance creativity with functionality.</w:t>
      </w:r>
    </w:p>
    <w:p w14:paraId="4B519A34" w14:textId="77777777" w:rsidR="00733209" w:rsidRDefault="00733209" w:rsidP="00733209">
      <w:r>
        <w:rPr>
          <w:noProof/>
        </w:rPr>
      </w:r>
      <w:r w:rsidR="00733209">
        <w:rPr>
          <w:noProof/>
        </w:rPr>
        <w:pict w14:anchorId="4B24B13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495AA70" w14:textId="77777777" w:rsidR="00733209" w:rsidRDefault="00733209" w:rsidP="00733209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</w:t>
      </w:r>
      <w:r>
        <w:rPr>
          <w:rStyle w:val="Strong"/>
          <w:b w:val="0"/>
          <w:bCs w:val="0"/>
        </w:rPr>
        <w:t>Common Core Math Standards – Middle School</w:t>
      </w:r>
    </w:p>
    <w:p w14:paraId="4CB85398" w14:textId="77777777" w:rsidR="00733209" w:rsidRDefault="00733209" w:rsidP="00733209">
      <w:pPr>
        <w:pStyle w:val="NormalWeb"/>
      </w:pPr>
      <w:r>
        <w:rPr>
          <w:rStyle w:val="Strong"/>
          <w:rFonts w:eastAsiaTheme="majorEastAsia"/>
        </w:rPr>
        <w:t>CCSS.MATH.CONTENT.6.SP.B.4–5</w:t>
      </w:r>
      <w:r>
        <w:t xml:space="preserve"> – </w:t>
      </w:r>
      <w:r>
        <w:rPr>
          <w:rStyle w:val="Emphasis"/>
          <w:rFonts w:eastAsiaTheme="majorEastAsia"/>
        </w:rPr>
        <w:t>Display and summarize data sets in context.</w:t>
      </w:r>
      <w:r>
        <w:br/>
        <w:t>→ Students collect data on multiple circuit puzzle trials, track failures/successes, and analyze error causes.</w:t>
      </w:r>
    </w:p>
    <w:p w14:paraId="566BBDF1" w14:textId="77777777" w:rsidR="00733209" w:rsidRDefault="00733209" w:rsidP="00733209">
      <w:pPr>
        <w:pStyle w:val="NormalWeb"/>
      </w:pPr>
      <w:r>
        <w:rPr>
          <w:rStyle w:val="Strong"/>
          <w:rFonts w:eastAsiaTheme="majorEastAsia"/>
        </w:rPr>
        <w:lastRenderedPageBreak/>
        <w:t>CCSS.MATH.CONTENT.7.EE.B.3</w:t>
      </w:r>
      <w:r>
        <w:t xml:space="preserve"> – </w:t>
      </w:r>
      <w:r>
        <w:rPr>
          <w:rStyle w:val="Emphasis"/>
          <w:rFonts w:eastAsiaTheme="majorEastAsia"/>
        </w:rPr>
        <w:t>Solve real-life problems using numerical and algebraic expressions.</w:t>
      </w:r>
      <w:r>
        <w:br/>
        <w:t>→ Students apply reasoning to solve why their circuit does or doesn't work, sometimes requiring simple algebraic thinking (e.g., “2 LEDs + 1 buzzer = needs more power”).</w:t>
      </w:r>
    </w:p>
    <w:p w14:paraId="7E62AA94" w14:textId="77777777" w:rsidR="00733209" w:rsidRDefault="00733209" w:rsidP="00733209">
      <w:pPr>
        <w:pStyle w:val="NormalWeb"/>
      </w:pPr>
      <w:r>
        <w:rPr>
          <w:rStyle w:val="Strong"/>
          <w:rFonts w:eastAsiaTheme="majorEastAsia"/>
        </w:rPr>
        <w:t>CCSS.MATH.PRACTICE.MP1</w:t>
      </w:r>
      <w:r>
        <w:t xml:space="preserve"> – </w:t>
      </w:r>
      <w:r>
        <w:rPr>
          <w:rStyle w:val="Emphasis"/>
          <w:rFonts w:eastAsiaTheme="majorEastAsia"/>
        </w:rPr>
        <w:t>Make sense of problems and persevere in solving them.</w:t>
      </w:r>
      <w:r>
        <w:br/>
        <w:t>→ Building a working puzzle requires persistence through failure and iterative problem-solving.</w:t>
      </w:r>
    </w:p>
    <w:p w14:paraId="2A36DC6A" w14:textId="77777777" w:rsidR="00733209" w:rsidRDefault="00733209" w:rsidP="00733209">
      <w:pPr>
        <w:pStyle w:val="NormalWeb"/>
      </w:pPr>
      <w:r>
        <w:rPr>
          <w:rStyle w:val="Strong"/>
          <w:rFonts w:eastAsiaTheme="majorEastAsia"/>
        </w:rPr>
        <w:t>CCSS.MATH.PRACTICE.MP4</w:t>
      </w:r>
      <w:r>
        <w:t xml:space="preserve"> – </w:t>
      </w:r>
      <w:r>
        <w:rPr>
          <w:rStyle w:val="Emphasis"/>
          <w:rFonts w:eastAsiaTheme="majorEastAsia"/>
        </w:rPr>
        <w:t>Model with mathematics.</w:t>
      </w:r>
      <w:r>
        <w:br/>
        <w:t>→ Students model how energy transfer depends on a complete conductive path (mathematically and structurally).</w:t>
      </w:r>
    </w:p>
    <w:p w14:paraId="15B29086" w14:textId="77777777" w:rsidR="00733209" w:rsidRDefault="00733209" w:rsidP="00733209">
      <w:pPr>
        <w:pStyle w:val="NormalWeb"/>
      </w:pPr>
      <w:r>
        <w:rPr>
          <w:rStyle w:val="Strong"/>
          <w:rFonts w:eastAsiaTheme="majorEastAsia"/>
        </w:rPr>
        <w:t>CCSS.MATH.PRACTICE.MP5</w:t>
      </w:r>
      <w:r>
        <w:t xml:space="preserve"> – </w:t>
      </w:r>
      <w:r>
        <w:rPr>
          <w:rStyle w:val="Emphasis"/>
          <w:rFonts w:eastAsiaTheme="majorEastAsia"/>
        </w:rPr>
        <w:t>Use appropriate tools strategically.</w:t>
      </w:r>
      <w:r>
        <w:br/>
        <w:t>→ Strategic use of foil, clips, buzzers, and LEDs to create a controlled system that tests their understanding of closed-loop circuits.</w:t>
      </w:r>
    </w:p>
    <w:p w14:paraId="7E5F1920" w14:textId="77777777" w:rsidR="00733209" w:rsidRDefault="00733209" w:rsidP="00733209">
      <w:pPr>
        <w:pStyle w:val="NormalWeb"/>
      </w:pPr>
      <w:r>
        <w:rPr>
          <w:rStyle w:val="Strong"/>
          <w:rFonts w:eastAsiaTheme="majorEastAsia"/>
        </w:rPr>
        <w:t>CCSS.MATH.PRACTICE.MP7</w:t>
      </w:r>
      <w:r>
        <w:t xml:space="preserve"> – </w:t>
      </w:r>
      <w:r>
        <w:rPr>
          <w:rStyle w:val="Emphasis"/>
          <w:rFonts w:eastAsiaTheme="majorEastAsia"/>
        </w:rPr>
        <w:t>Look for and make use of structure.</w:t>
      </w:r>
      <w:r>
        <w:br/>
        <w:t>→ Students must think logically about how physical arrangement affects circuit behavior and energy transfer.</w:t>
      </w:r>
    </w:p>
    <w:p w14:paraId="2153E686" w14:textId="77777777" w:rsidR="00733209" w:rsidRDefault="00733209" w:rsidP="00733209">
      <w:r>
        <w:rPr>
          <w:noProof/>
        </w:rPr>
      </w:r>
      <w:r w:rsidR="00733209">
        <w:rPr>
          <w:noProof/>
        </w:rPr>
        <w:pict w14:anchorId="59AED39B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ABF6CEF" w14:textId="77777777" w:rsidR="00733209" w:rsidRDefault="00733209" w:rsidP="00733209">
      <w:pPr>
        <w:pStyle w:val="Heading3"/>
      </w:pPr>
      <w:r>
        <w:rPr>
          <w:rFonts w:ascii="Apple Color Emoji" w:hAnsi="Apple Color Emoji" w:cs="Apple Color Emoji"/>
        </w:rPr>
        <w:t>✅</w:t>
      </w:r>
      <w:r>
        <w:t xml:space="preserve"> Summary</w:t>
      </w:r>
    </w:p>
    <w:p w14:paraId="0CC2E6E4" w14:textId="77777777" w:rsidR="00733209" w:rsidRDefault="00733209" w:rsidP="00733209">
      <w:pPr>
        <w:pStyle w:val="NormalWeb"/>
      </w:pPr>
      <w:r>
        <w:t xml:space="preserve">The </w:t>
      </w:r>
      <w:r>
        <w:rPr>
          <w:rStyle w:val="Strong"/>
          <w:rFonts w:eastAsiaTheme="majorEastAsia"/>
        </w:rPr>
        <w:t>Circuit Puzzle Challenge</w:t>
      </w:r>
      <w:r>
        <w:t xml:space="preserve"> combines </w:t>
      </w:r>
      <w:r>
        <w:rPr>
          <w:rStyle w:val="Strong"/>
          <w:rFonts w:eastAsiaTheme="majorEastAsia"/>
        </w:rPr>
        <w:t>engineering, logic, and science</w:t>
      </w:r>
      <w:r>
        <w:t xml:space="preserve"> by having students design an interactive system that teaches </w:t>
      </w:r>
      <w:r>
        <w:rPr>
          <w:rStyle w:val="Strong"/>
          <w:rFonts w:eastAsiaTheme="majorEastAsia"/>
        </w:rPr>
        <w:t>open vs. closed circuits</w:t>
      </w:r>
      <w:r>
        <w:t xml:space="preserve">, </w:t>
      </w:r>
      <w:r>
        <w:rPr>
          <w:rStyle w:val="Strong"/>
          <w:rFonts w:eastAsiaTheme="majorEastAsia"/>
        </w:rPr>
        <w:t>energy transfer</w:t>
      </w:r>
      <w:r>
        <w:t xml:space="preserve">, and </w:t>
      </w:r>
      <w:r>
        <w:rPr>
          <w:rStyle w:val="Strong"/>
          <w:rFonts w:eastAsiaTheme="majorEastAsia"/>
        </w:rPr>
        <w:t>system thinking</w:t>
      </w:r>
      <w:r>
        <w:t xml:space="preserve">. It addresses </w:t>
      </w:r>
      <w:r>
        <w:rPr>
          <w:rStyle w:val="Strong"/>
          <w:rFonts w:eastAsiaTheme="majorEastAsia"/>
        </w:rPr>
        <w:t>ITEEA STEL standards</w:t>
      </w:r>
      <w:r>
        <w:t xml:space="preserve"> for system interaction and prototyping, and integrates </w:t>
      </w:r>
      <w:r>
        <w:rPr>
          <w:rStyle w:val="Strong"/>
          <w:rFonts w:eastAsiaTheme="majorEastAsia"/>
        </w:rPr>
        <w:t>Common Core Math</w:t>
      </w:r>
      <w:r>
        <w:t xml:space="preserve"> through structured problem-solving, modeling, and data analysis.</w:t>
      </w:r>
    </w:p>
    <w:p w14:paraId="0F63A7A1" w14:textId="77777777" w:rsidR="00733209" w:rsidRDefault="00733209"/>
    <w:sectPr w:rsidR="007332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C2A8B"/>
    <w:multiLevelType w:val="multilevel"/>
    <w:tmpl w:val="C4FA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B79B3"/>
    <w:multiLevelType w:val="multilevel"/>
    <w:tmpl w:val="404E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36D03"/>
    <w:multiLevelType w:val="multilevel"/>
    <w:tmpl w:val="A7FA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54F79"/>
    <w:multiLevelType w:val="multilevel"/>
    <w:tmpl w:val="3884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D1D1A"/>
    <w:multiLevelType w:val="multilevel"/>
    <w:tmpl w:val="562C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9940205">
    <w:abstractNumId w:val="0"/>
  </w:num>
  <w:num w:numId="2" w16cid:durableId="1719209484">
    <w:abstractNumId w:val="3"/>
  </w:num>
  <w:num w:numId="3" w16cid:durableId="2017728001">
    <w:abstractNumId w:val="1"/>
  </w:num>
  <w:num w:numId="4" w16cid:durableId="1072237708">
    <w:abstractNumId w:val="4"/>
  </w:num>
  <w:num w:numId="5" w16cid:durableId="1325282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09"/>
    <w:rsid w:val="00291A62"/>
    <w:rsid w:val="006828BF"/>
    <w:rsid w:val="00733209"/>
    <w:rsid w:val="00AD7BE1"/>
    <w:rsid w:val="00B702A6"/>
    <w:rsid w:val="00E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E292"/>
  <w15:chartTrackingRefBased/>
  <w15:docId w15:val="{D32D6538-845D-6E48-987E-A891ED28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209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33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2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2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2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2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2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2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2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2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2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2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20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3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33209"/>
    <w:rPr>
      <w:b/>
      <w:bCs/>
    </w:rPr>
  </w:style>
  <w:style w:type="character" w:styleId="Emphasis">
    <w:name w:val="Emphasis"/>
    <w:basedOn w:val="DefaultParagraphFont"/>
    <w:uiPriority w:val="20"/>
    <w:qFormat/>
    <w:rsid w:val="007332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2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5456DD3B-22E4-4519-872E-0B98227C7353}"/>
</file>

<file path=customXml/itemProps2.xml><?xml version="1.0" encoding="utf-8"?>
<ds:datastoreItem xmlns:ds="http://schemas.openxmlformats.org/officeDocument/2006/customXml" ds:itemID="{9EBD7472-469C-4CA3-9FFC-25E06469B5A9}"/>
</file>

<file path=customXml/itemProps3.xml><?xml version="1.0" encoding="utf-8"?>
<ds:datastoreItem xmlns:ds="http://schemas.openxmlformats.org/officeDocument/2006/customXml" ds:itemID="{7EEB71E5-6428-447E-BB32-2FC929AA50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Gerryca Maagad</dc:creator>
  <cp:keywords/>
  <dc:description/>
  <cp:lastModifiedBy>Gerryca Maagad</cp:lastModifiedBy>
  <cp:revision>1</cp:revision>
  <dcterms:created xsi:type="dcterms:W3CDTF">2025-06-18T09:02:00Z</dcterms:created>
  <dcterms:modified xsi:type="dcterms:W3CDTF">2025-06-18T09:08:00Z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</Properties>
</file>