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38C05ACA" w14:textId="77777777" w:rsidR="0036594D" w:rsidRDefault="0036594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922CCEF" w14:textId="31739627" w:rsidR="00EF6FDD" w:rsidRDefault="00D438E6" w:rsidP="00EF6FDD">
          <w:pPr>
            <w:pStyle w:val="Title-STEM"/>
          </w:pPr>
          <w:r w:rsidRPr="003F03DC">
            <w:rPr>
              <w:sz w:val="70"/>
              <w:szCs w:val="70"/>
            </w:rPr>
            <w:t>AC</w:t>
          </w:r>
          <w:r w:rsidR="00C45A6E" w:rsidRPr="003F03DC">
            <w:rPr>
              <w:sz w:val="70"/>
              <w:szCs w:val="70"/>
            </w:rPr>
            <w:t>T-</w:t>
          </w:r>
          <w:r w:rsidRPr="003F03DC">
            <w:rPr>
              <w:sz w:val="70"/>
              <w:szCs w:val="70"/>
            </w:rPr>
            <w:t>B</w:t>
          </w:r>
          <w:r w:rsidR="00C45A6E" w:rsidRPr="003F03DC">
            <w:rPr>
              <w:sz w:val="70"/>
              <w:szCs w:val="70"/>
            </w:rPr>
            <w:t xml:space="preserve">ased </w:t>
          </w:r>
          <w:r w:rsidR="007B2D65">
            <w:rPr>
              <w:sz w:val="70"/>
              <w:szCs w:val="70"/>
            </w:rPr>
            <w:t>Math</w:t>
          </w:r>
          <w:r w:rsidRPr="003F03DC">
            <w:rPr>
              <w:sz w:val="70"/>
              <w:szCs w:val="70"/>
            </w:rPr>
            <w:t xml:space="preserve"> A</w:t>
          </w:r>
          <w:r w:rsidR="00C45A6E" w:rsidRPr="003F03DC">
            <w:rPr>
              <w:sz w:val="70"/>
              <w:szCs w:val="70"/>
            </w:rPr>
            <w:t xml:space="preserve">ctivity </w:t>
          </w:r>
          <w:r w:rsidR="00850096">
            <w:rPr>
              <w:sz w:val="70"/>
              <w:szCs w:val="70"/>
            </w:rPr>
            <w:t>3</w:t>
          </w:r>
        </w:p>
      </w:sdtContent>
    </w:sdt>
    <w:p w14:paraId="471CED67" w14:textId="76F507FC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850096">
        <w:t>PRACTICE FIRST AID KIT</w:t>
      </w:r>
      <w:r w:rsidR="00A461E5">
        <w:t xml:space="preserve"> UNIT</w:t>
      </w:r>
    </w:p>
    <w:p w14:paraId="33B58523" w14:textId="77777777" w:rsidR="00BF5D1B" w:rsidRDefault="00BF5D1B" w:rsidP="00A53A1E">
      <w:pPr>
        <w:pStyle w:val="Heading3"/>
        <w:rPr>
          <w:rFonts w:cstheme="majorHAnsi"/>
          <w:color w:val="000000"/>
          <w:szCs w:val="28"/>
        </w:rPr>
      </w:pPr>
      <w:r w:rsidRPr="00BF5D1B">
        <w:rPr>
          <w:rFonts w:cstheme="majorHAnsi"/>
          <w:color w:val="000000"/>
          <w:szCs w:val="28"/>
        </w:rPr>
        <w:t>Here are ACT-aligned math activities for First Aid Kits that help students apply real-world skills in measurement, dosage calculations, and data interpretation relevant to emergency care.</w:t>
      </w:r>
    </w:p>
    <w:p w14:paraId="76ED0A69" w14:textId="77777777" w:rsidR="00BF5D1B" w:rsidRDefault="00BF5D1B" w:rsidP="00A53A1E">
      <w:pPr>
        <w:pStyle w:val="Heading3"/>
        <w:rPr>
          <w:rFonts w:cstheme="majorHAnsi"/>
          <w:color w:val="000000"/>
          <w:szCs w:val="28"/>
        </w:rPr>
      </w:pPr>
    </w:p>
    <w:p w14:paraId="577CF682" w14:textId="5676AEF7" w:rsidR="00A53A1E" w:rsidRDefault="009252BF" w:rsidP="00A53A1E">
      <w:pPr>
        <w:pStyle w:val="Heading3"/>
        <w:rPr>
          <w:rFonts w:eastAsia="Calibri" w:cs="Calibri"/>
          <w:color w:val="000000" w:themeColor="text1"/>
          <w:sz w:val="32"/>
          <w:szCs w:val="32"/>
          <w:lang w:val="en-PH"/>
        </w:rPr>
      </w:pPr>
      <w:r w:rsidRPr="009252BF">
        <w:rPr>
          <w:rFonts w:ascii="Apple Color Emoji" w:eastAsia="Calibri" w:hAnsi="Apple Color Emoji" w:cs="Apple Color Emoji"/>
          <w:b/>
          <w:color w:val="000000" w:themeColor="text1"/>
          <w:sz w:val="32"/>
          <w:szCs w:val="32"/>
          <w:lang w:val="en-PH"/>
        </w:rPr>
        <w:t>📌</w:t>
      </w:r>
      <w:r w:rsidRPr="009252BF">
        <w:rPr>
          <w:rFonts w:eastAsia="Calibri" w:cs="Calibri"/>
          <w:b/>
          <w:color w:val="000000" w:themeColor="text1"/>
          <w:sz w:val="32"/>
          <w:szCs w:val="32"/>
          <w:lang w:val="en-PH"/>
        </w:rPr>
        <w:t xml:space="preserve"> Activity </w:t>
      </w:r>
      <w:r w:rsidR="00BF5D1B">
        <w:rPr>
          <w:rFonts w:eastAsia="Calibri" w:cs="Calibri"/>
          <w:b/>
          <w:color w:val="000000" w:themeColor="text1"/>
          <w:sz w:val="32"/>
          <w:szCs w:val="32"/>
          <w:lang w:val="en-PH"/>
        </w:rPr>
        <w:t>1</w:t>
      </w:r>
      <w:r w:rsidRPr="009252BF">
        <w:rPr>
          <w:rFonts w:eastAsia="Calibri" w:cs="Calibri"/>
          <w:b/>
          <w:color w:val="000000" w:themeColor="text1"/>
          <w:sz w:val="32"/>
          <w:szCs w:val="32"/>
          <w:lang w:val="en-PH"/>
        </w:rPr>
        <w:t xml:space="preserve">: </w:t>
      </w:r>
      <w:r w:rsidR="004458C5" w:rsidRPr="004458C5">
        <w:rPr>
          <w:b/>
          <w:bCs w:val="0"/>
          <w:color w:val="000000"/>
          <w:sz w:val="27"/>
          <w:szCs w:val="27"/>
          <w:bdr w:val="none" w:sz="0" w:space="0" w:color="auto" w:frame="1"/>
        </w:rPr>
        <w:t>Calculating Wound Area</w:t>
      </w: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70729FED" w14:textId="77777777" w:rsidR="004458C5" w:rsidRDefault="004458C5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4458C5">
        <w:rPr>
          <w:color w:val="000000"/>
          <w:sz w:val="24"/>
          <w:szCs w:val="28"/>
        </w:rPr>
        <w:t>Students will measure wound dimensions and calculate the affected area.</w:t>
      </w:r>
    </w:p>
    <w:p w14:paraId="74533B13" w14:textId="2B3A238D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32234B65" w14:textId="77777777" w:rsidR="00F05F96" w:rsidRDefault="00F05F96" w:rsidP="007B2D65">
      <w:pPr>
        <w:pStyle w:val="NormalWeb"/>
        <w:spacing w:after="0" w:afterAutospacing="0"/>
        <w:rPr>
          <w:color w:val="000000"/>
          <w:sz w:val="24"/>
          <w:szCs w:val="28"/>
        </w:rPr>
      </w:pPr>
      <w:r w:rsidRPr="00F05F96">
        <w:rPr>
          <w:color w:val="000000"/>
          <w:sz w:val="24"/>
          <w:szCs w:val="28"/>
        </w:rPr>
        <w:t>Ruler, graph paper, wound measurement scenarios worksheet. </w:t>
      </w:r>
    </w:p>
    <w:p w14:paraId="3CF5D705" w14:textId="39FCCBCD" w:rsidR="007B2D65" w:rsidRPr="007B2D65" w:rsidRDefault="007B2D65" w:rsidP="007B2D65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Instructions:</w:t>
      </w:r>
    </w:p>
    <w:p w14:paraId="458CEECD" w14:textId="77777777" w:rsidR="00F05F96" w:rsidRPr="00F05F96" w:rsidRDefault="00F05F96" w:rsidP="00F05F96">
      <w:pPr>
        <w:pStyle w:val="Heading2"/>
        <w:numPr>
          <w:ilvl w:val="0"/>
          <w:numId w:val="52"/>
        </w:numPr>
        <w:rPr>
          <w:color w:val="000000"/>
          <w:sz w:val="24"/>
          <w:szCs w:val="28"/>
          <w:lang w:val="en-PH"/>
        </w:rPr>
      </w:pPr>
      <w:r w:rsidRPr="00F05F96">
        <w:rPr>
          <w:color w:val="000000"/>
          <w:sz w:val="24"/>
          <w:szCs w:val="28"/>
          <w:lang w:val="en-PH"/>
        </w:rPr>
        <w:t>Read each wound scenario carefully. </w:t>
      </w:r>
    </w:p>
    <w:p w14:paraId="4AB21580" w14:textId="77777777" w:rsidR="00F05F96" w:rsidRPr="00F05F96" w:rsidRDefault="00F05F96" w:rsidP="00F05F96">
      <w:pPr>
        <w:pStyle w:val="Heading2"/>
        <w:numPr>
          <w:ilvl w:val="0"/>
          <w:numId w:val="53"/>
        </w:numPr>
        <w:rPr>
          <w:color w:val="000000"/>
          <w:sz w:val="24"/>
          <w:szCs w:val="28"/>
          <w:lang w:val="en-PH"/>
        </w:rPr>
      </w:pPr>
      <w:r w:rsidRPr="00F05F96">
        <w:rPr>
          <w:color w:val="000000"/>
          <w:sz w:val="24"/>
          <w:szCs w:val="28"/>
          <w:lang w:val="en-PH"/>
        </w:rPr>
        <w:t>Use the given dimensions to calculate the wound area. </w:t>
      </w:r>
    </w:p>
    <w:p w14:paraId="2CEF9FF9" w14:textId="77777777" w:rsidR="00F05F96" w:rsidRPr="00F05F96" w:rsidRDefault="00F05F96" w:rsidP="00F05F96">
      <w:pPr>
        <w:pStyle w:val="Heading2"/>
        <w:numPr>
          <w:ilvl w:val="0"/>
          <w:numId w:val="54"/>
        </w:numPr>
        <w:rPr>
          <w:color w:val="000000"/>
          <w:sz w:val="24"/>
          <w:szCs w:val="28"/>
          <w:lang w:val="en-PH"/>
        </w:rPr>
      </w:pPr>
      <w:r w:rsidRPr="00F05F96">
        <w:rPr>
          <w:color w:val="000000"/>
          <w:sz w:val="24"/>
          <w:szCs w:val="28"/>
          <w:lang w:val="en-PH"/>
        </w:rPr>
        <w:t>Round your answers to the nearest tenth if necessary. </w:t>
      </w:r>
    </w:p>
    <w:p w14:paraId="7FD8F071" w14:textId="77777777" w:rsidR="00F05F96" w:rsidRDefault="00F05F96" w:rsidP="00F05F96">
      <w:pPr>
        <w:pStyle w:val="Heading2"/>
        <w:numPr>
          <w:ilvl w:val="0"/>
          <w:numId w:val="55"/>
        </w:numPr>
        <w:rPr>
          <w:color w:val="000000"/>
          <w:sz w:val="24"/>
          <w:szCs w:val="28"/>
          <w:lang w:val="en-PH"/>
        </w:rPr>
      </w:pPr>
      <w:r w:rsidRPr="00F05F96">
        <w:rPr>
          <w:color w:val="000000"/>
          <w:sz w:val="24"/>
          <w:szCs w:val="28"/>
          <w:lang w:val="en-PH"/>
        </w:rPr>
        <w:t>Compare wound sizes and determine severity levels. </w:t>
      </w:r>
    </w:p>
    <w:p w14:paraId="7C23C76F" w14:textId="77777777" w:rsidR="007D2E8E" w:rsidRDefault="007D2E8E" w:rsidP="007D2E8E">
      <w:pPr>
        <w:rPr>
          <w:lang w:val="en-PH"/>
        </w:rPr>
      </w:pPr>
    </w:p>
    <w:p w14:paraId="10BB954C" w14:textId="77777777" w:rsidR="007D2E8E" w:rsidRPr="007D2E8E" w:rsidRDefault="007D2E8E" w:rsidP="007D2E8E">
      <w:pPr>
        <w:rPr>
          <w:lang w:val="en-PH"/>
        </w:rPr>
      </w:pPr>
      <w:r w:rsidRPr="007D2E8E">
        <w:rPr>
          <w:b/>
          <w:lang w:val="en-PH"/>
        </w:rPr>
        <w:t>Scenario 1: Scrape from a Fall</w:t>
      </w:r>
      <w:r w:rsidRPr="007D2E8E">
        <w:rPr>
          <w:lang w:val="en-PH"/>
        </w:rPr>
        <w:t> </w:t>
      </w:r>
    </w:p>
    <w:p w14:paraId="075B4BB8" w14:textId="77777777" w:rsidR="007D2E8E" w:rsidRPr="007D2E8E" w:rsidRDefault="007D2E8E" w:rsidP="007D2E8E">
      <w:pPr>
        <w:rPr>
          <w:lang w:val="en-PH"/>
        </w:rPr>
      </w:pPr>
      <w:r w:rsidRPr="007D2E8E">
        <w:rPr>
          <w:lang w:val="en-PH"/>
        </w:rPr>
        <w:t xml:space="preserve">A patient has a scraped knee from falling off a bike. The wound is roughly </w:t>
      </w:r>
      <w:r w:rsidRPr="007D2E8E">
        <w:rPr>
          <w:b/>
          <w:lang w:val="en-PH"/>
        </w:rPr>
        <w:t>5 cm long and 3 cm wide</w:t>
      </w:r>
      <w:r w:rsidRPr="007D2E8E">
        <w:rPr>
          <w:lang w:val="en-PH"/>
        </w:rPr>
        <w:t>. </w:t>
      </w:r>
    </w:p>
    <w:p w14:paraId="547493C8" w14:textId="77777777" w:rsidR="007D2E8E" w:rsidRPr="007D2E8E" w:rsidRDefault="007D2E8E" w:rsidP="007D2E8E">
      <w:pPr>
        <w:numPr>
          <w:ilvl w:val="0"/>
          <w:numId w:val="56"/>
        </w:numPr>
        <w:rPr>
          <w:lang w:val="en-PH"/>
        </w:rPr>
      </w:pPr>
      <w:r w:rsidRPr="007D2E8E">
        <w:rPr>
          <w:b/>
          <w:lang w:val="en-PH"/>
        </w:rPr>
        <w:t>Calculate the area of the wound.</w:t>
      </w:r>
      <w:r w:rsidRPr="007D2E8E">
        <w:rPr>
          <w:lang w:val="en-PH"/>
        </w:rPr>
        <w:t> </w:t>
      </w:r>
    </w:p>
    <w:p w14:paraId="17563381" w14:textId="77777777" w:rsidR="007D2E8E" w:rsidRPr="007D2E8E" w:rsidRDefault="007D2E8E" w:rsidP="007D2E8E">
      <w:pPr>
        <w:numPr>
          <w:ilvl w:val="0"/>
          <w:numId w:val="57"/>
        </w:numPr>
        <w:rPr>
          <w:lang w:val="en-PH"/>
        </w:rPr>
      </w:pPr>
      <w:r w:rsidRPr="007D2E8E">
        <w:rPr>
          <w:lang w:val="en-PH"/>
        </w:rPr>
        <w:t xml:space="preserve">If a wound larger than </w:t>
      </w:r>
      <w:r w:rsidRPr="007D2E8E">
        <w:rPr>
          <w:b/>
          <w:lang w:val="en-PH"/>
        </w:rPr>
        <w:t>12 cm²</w:t>
      </w:r>
      <w:r w:rsidRPr="007D2E8E">
        <w:rPr>
          <w:lang w:val="en-PH"/>
        </w:rPr>
        <w:t xml:space="preserve"> is considered a "moderate injury," does this wound fall into that category? </w:t>
      </w:r>
    </w:p>
    <w:p w14:paraId="61029927" w14:textId="77777777" w:rsidR="007D2E8E" w:rsidRPr="007D2E8E" w:rsidRDefault="007D2E8E" w:rsidP="007D2E8E">
      <w:pPr>
        <w:rPr>
          <w:lang w:val="en-PH"/>
        </w:rPr>
      </w:pPr>
      <w:r w:rsidRPr="007D2E8E">
        <w:rPr>
          <w:b/>
          <w:lang w:val="en-PH"/>
        </w:rPr>
        <w:t>Scenario 2: Deep Cut from a Sharp Object</w:t>
      </w:r>
      <w:r w:rsidRPr="007D2E8E">
        <w:rPr>
          <w:lang w:val="en-PH"/>
        </w:rPr>
        <w:t> </w:t>
      </w:r>
    </w:p>
    <w:p w14:paraId="3BBA5D56" w14:textId="77777777" w:rsidR="007D2E8E" w:rsidRPr="007D2E8E" w:rsidRDefault="007D2E8E" w:rsidP="007D2E8E">
      <w:pPr>
        <w:rPr>
          <w:lang w:val="en-PH"/>
        </w:rPr>
      </w:pPr>
      <w:r w:rsidRPr="007D2E8E">
        <w:rPr>
          <w:lang w:val="en-PH"/>
        </w:rPr>
        <w:t xml:space="preserve">A cook accidentally cuts their hand while chopping vegetables. The wound is </w:t>
      </w:r>
      <w:r w:rsidRPr="007D2E8E">
        <w:rPr>
          <w:b/>
          <w:lang w:val="en-PH"/>
        </w:rPr>
        <w:t>2.5 cm long and 1 cm wide</w:t>
      </w:r>
      <w:r w:rsidRPr="007D2E8E">
        <w:rPr>
          <w:lang w:val="en-PH"/>
        </w:rPr>
        <w:t>. </w:t>
      </w:r>
    </w:p>
    <w:p w14:paraId="779B82DB" w14:textId="77777777" w:rsidR="007D2E8E" w:rsidRPr="007D2E8E" w:rsidRDefault="007D2E8E" w:rsidP="007D2E8E">
      <w:pPr>
        <w:numPr>
          <w:ilvl w:val="0"/>
          <w:numId w:val="58"/>
        </w:numPr>
        <w:rPr>
          <w:lang w:val="en-PH"/>
        </w:rPr>
      </w:pPr>
      <w:r w:rsidRPr="007D2E8E">
        <w:rPr>
          <w:b/>
          <w:lang w:val="en-PH"/>
        </w:rPr>
        <w:t>Calculate the wound area.</w:t>
      </w:r>
      <w:r w:rsidRPr="007D2E8E">
        <w:rPr>
          <w:lang w:val="en-PH"/>
        </w:rPr>
        <w:t> </w:t>
      </w:r>
    </w:p>
    <w:p w14:paraId="23F80ADD" w14:textId="77777777" w:rsidR="007D2E8E" w:rsidRPr="007D2E8E" w:rsidRDefault="007D2E8E" w:rsidP="007D2E8E">
      <w:pPr>
        <w:numPr>
          <w:ilvl w:val="0"/>
          <w:numId w:val="59"/>
        </w:numPr>
        <w:rPr>
          <w:lang w:val="en-PH"/>
        </w:rPr>
      </w:pPr>
      <w:r w:rsidRPr="007D2E8E">
        <w:rPr>
          <w:lang w:val="en-PH"/>
        </w:rPr>
        <w:t xml:space="preserve">If deep cuts larger than </w:t>
      </w:r>
      <w:r w:rsidRPr="007D2E8E">
        <w:rPr>
          <w:b/>
          <w:lang w:val="en-PH"/>
        </w:rPr>
        <w:t>5 cm²</w:t>
      </w:r>
      <w:r w:rsidRPr="007D2E8E">
        <w:rPr>
          <w:lang w:val="en-PH"/>
        </w:rPr>
        <w:t xml:space="preserve"> require stitches, does this wound meet that requirement? </w:t>
      </w:r>
    </w:p>
    <w:p w14:paraId="7DC58B23" w14:textId="77777777" w:rsidR="007D2E8E" w:rsidRPr="007D2E8E" w:rsidRDefault="007D2E8E" w:rsidP="007D2E8E">
      <w:pPr>
        <w:rPr>
          <w:lang w:val="en-PH"/>
        </w:rPr>
      </w:pPr>
      <w:r w:rsidRPr="007D2E8E">
        <w:rPr>
          <w:b/>
          <w:lang w:val="en-PH"/>
        </w:rPr>
        <w:t>Scenario 3: Minor Burn from Hot Water</w:t>
      </w:r>
      <w:r w:rsidRPr="007D2E8E">
        <w:rPr>
          <w:lang w:val="en-PH"/>
        </w:rPr>
        <w:t> </w:t>
      </w:r>
    </w:p>
    <w:p w14:paraId="1E77A92A" w14:textId="77777777" w:rsidR="007D2E8E" w:rsidRPr="007D2E8E" w:rsidRDefault="007D2E8E" w:rsidP="007D2E8E">
      <w:pPr>
        <w:rPr>
          <w:lang w:val="en-PH"/>
        </w:rPr>
      </w:pPr>
      <w:r w:rsidRPr="007D2E8E">
        <w:rPr>
          <w:lang w:val="en-PH"/>
        </w:rPr>
        <w:t xml:space="preserve">A patient spills hot water on their arm, causing a burn area of approximately </w:t>
      </w:r>
      <w:r w:rsidRPr="007D2E8E">
        <w:rPr>
          <w:b/>
          <w:lang w:val="en-PH"/>
        </w:rPr>
        <w:t>4 cm by 4 cm</w:t>
      </w:r>
      <w:r w:rsidRPr="007D2E8E">
        <w:rPr>
          <w:lang w:val="en-PH"/>
        </w:rPr>
        <w:t>. </w:t>
      </w:r>
    </w:p>
    <w:p w14:paraId="6FA175DD" w14:textId="77777777" w:rsidR="007D2E8E" w:rsidRPr="007D2E8E" w:rsidRDefault="007D2E8E" w:rsidP="007D2E8E">
      <w:pPr>
        <w:numPr>
          <w:ilvl w:val="0"/>
          <w:numId w:val="60"/>
        </w:numPr>
        <w:rPr>
          <w:lang w:val="en-PH"/>
        </w:rPr>
      </w:pPr>
      <w:r w:rsidRPr="007D2E8E">
        <w:rPr>
          <w:b/>
          <w:lang w:val="en-PH"/>
        </w:rPr>
        <w:t>Calculate the affected skin surface.</w:t>
      </w:r>
      <w:r w:rsidRPr="007D2E8E">
        <w:rPr>
          <w:lang w:val="en-PH"/>
        </w:rPr>
        <w:t> </w:t>
      </w:r>
    </w:p>
    <w:p w14:paraId="203395AD" w14:textId="77777777" w:rsidR="007D2E8E" w:rsidRPr="007D2E8E" w:rsidRDefault="007D2E8E" w:rsidP="007D2E8E">
      <w:pPr>
        <w:numPr>
          <w:ilvl w:val="0"/>
          <w:numId w:val="61"/>
        </w:numPr>
        <w:rPr>
          <w:lang w:val="en-PH"/>
        </w:rPr>
      </w:pPr>
      <w:r w:rsidRPr="007D2E8E">
        <w:rPr>
          <w:lang w:val="en-PH"/>
        </w:rPr>
        <w:t xml:space="preserve">Burns larger than </w:t>
      </w:r>
      <w:r w:rsidRPr="007D2E8E">
        <w:rPr>
          <w:b/>
          <w:lang w:val="en-PH"/>
        </w:rPr>
        <w:t>16 cm²</w:t>
      </w:r>
      <w:r w:rsidRPr="007D2E8E">
        <w:rPr>
          <w:lang w:val="en-PH"/>
        </w:rPr>
        <w:t xml:space="preserve"> are classified as "significant." Does this burn fit that category? </w:t>
      </w:r>
    </w:p>
    <w:p w14:paraId="7601C105" w14:textId="77777777" w:rsidR="007D2E8E" w:rsidRPr="007D2E8E" w:rsidRDefault="007D2E8E" w:rsidP="007D2E8E">
      <w:pPr>
        <w:rPr>
          <w:lang w:val="en-PH"/>
        </w:rPr>
      </w:pPr>
      <w:r w:rsidRPr="007D2E8E">
        <w:rPr>
          <w:b/>
          <w:lang w:val="en-PH"/>
        </w:rPr>
        <w:t>Scenario 4: Large Abrasion from a Car Accident</w:t>
      </w:r>
      <w:r w:rsidRPr="007D2E8E">
        <w:rPr>
          <w:lang w:val="en-PH"/>
        </w:rPr>
        <w:t> </w:t>
      </w:r>
    </w:p>
    <w:p w14:paraId="3C56DF58" w14:textId="77777777" w:rsidR="007D2E8E" w:rsidRPr="007D2E8E" w:rsidRDefault="007D2E8E" w:rsidP="007D2E8E">
      <w:pPr>
        <w:rPr>
          <w:lang w:val="en-PH"/>
        </w:rPr>
      </w:pPr>
      <w:r w:rsidRPr="007D2E8E">
        <w:rPr>
          <w:lang w:val="en-PH"/>
        </w:rPr>
        <w:t xml:space="preserve">A motorcyclist falls and scrapes a large portion of their forearm. The abrasion is </w:t>
      </w:r>
      <w:r w:rsidRPr="007D2E8E">
        <w:rPr>
          <w:b/>
          <w:lang w:val="en-PH"/>
        </w:rPr>
        <w:t>10 cm long and 6 cm wide</w:t>
      </w:r>
      <w:r w:rsidRPr="007D2E8E">
        <w:rPr>
          <w:lang w:val="en-PH"/>
        </w:rPr>
        <w:t>. </w:t>
      </w:r>
    </w:p>
    <w:p w14:paraId="6BC2F67A" w14:textId="77777777" w:rsidR="007D2E8E" w:rsidRPr="007D2E8E" w:rsidRDefault="007D2E8E" w:rsidP="007D2E8E">
      <w:pPr>
        <w:numPr>
          <w:ilvl w:val="0"/>
          <w:numId w:val="62"/>
        </w:numPr>
        <w:rPr>
          <w:lang w:val="en-PH"/>
        </w:rPr>
      </w:pPr>
      <w:r w:rsidRPr="007D2E8E">
        <w:rPr>
          <w:b/>
          <w:lang w:val="en-PH"/>
        </w:rPr>
        <w:t>Calculate the total surface area of the wound.</w:t>
      </w:r>
      <w:r w:rsidRPr="007D2E8E">
        <w:rPr>
          <w:lang w:val="en-PH"/>
        </w:rPr>
        <w:t> </w:t>
      </w:r>
    </w:p>
    <w:p w14:paraId="31769969" w14:textId="77777777" w:rsidR="007D2E8E" w:rsidRPr="007D2E8E" w:rsidRDefault="007D2E8E" w:rsidP="007D2E8E">
      <w:pPr>
        <w:numPr>
          <w:ilvl w:val="0"/>
          <w:numId w:val="63"/>
        </w:numPr>
        <w:rPr>
          <w:lang w:val="en-PH"/>
        </w:rPr>
      </w:pPr>
      <w:r w:rsidRPr="007D2E8E">
        <w:rPr>
          <w:lang w:val="en-PH"/>
        </w:rPr>
        <w:t xml:space="preserve">If abrasions over </w:t>
      </w:r>
      <w:r w:rsidRPr="007D2E8E">
        <w:rPr>
          <w:b/>
          <w:lang w:val="en-PH"/>
        </w:rPr>
        <w:t>40 cm²</w:t>
      </w:r>
      <w:r w:rsidRPr="007D2E8E">
        <w:rPr>
          <w:lang w:val="en-PH"/>
        </w:rPr>
        <w:t xml:space="preserve"> require professional medical attention, what should be done in this case? </w:t>
      </w:r>
    </w:p>
    <w:p w14:paraId="66CDA1BA" w14:textId="77777777" w:rsidR="007D2E8E" w:rsidRPr="00F05F96" w:rsidRDefault="007D2E8E" w:rsidP="007D2E8E">
      <w:pPr>
        <w:rPr>
          <w:lang w:val="en-PH"/>
        </w:rPr>
      </w:pPr>
    </w:p>
    <w:p w14:paraId="33DB939E" w14:textId="191CC789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lastRenderedPageBreak/>
        <w:t xml:space="preserve">ACT-Style </w:t>
      </w:r>
      <w:r w:rsidR="00F05F96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MATH</w:t>
      </w: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 Question</w:t>
      </w:r>
      <w:r w:rsidR="00FA42EC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 </w:t>
      </w:r>
      <w:r w:rsidR="00FA42EC" w:rsidRPr="00FA42EC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for </w:t>
      </w:r>
      <w:r w:rsidR="00F05F96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FIRST AID KITS</w:t>
      </w:r>
    </w:p>
    <w:p w14:paraId="5F6FD894" w14:textId="710A5370" w:rsidR="009C4D35" w:rsidRPr="009C4D35" w:rsidRDefault="009C4D35" w:rsidP="009C4D35">
      <w:pPr>
        <w:pStyle w:val="Heading3"/>
        <w:rPr>
          <w:color w:val="000000"/>
        </w:rPr>
      </w:pPr>
      <w:r w:rsidRPr="009C4D35">
        <w:rPr>
          <w:rStyle w:val="Strong"/>
          <w:b w:val="0"/>
          <w:color w:val="000000"/>
        </w:rPr>
        <w:t>Question 1</w:t>
      </w:r>
    </w:p>
    <w:p w14:paraId="54E84A41" w14:textId="77777777" w:rsidR="00E83AF3" w:rsidRPr="00E83AF3" w:rsidRDefault="00E83AF3" w:rsidP="00E83AF3">
      <w:pPr>
        <w:pStyle w:val="Heading2"/>
        <w:rPr>
          <w:i/>
          <w:iCs/>
          <w:color w:val="000000"/>
          <w:sz w:val="24"/>
          <w:lang w:val="en-PH"/>
        </w:rPr>
      </w:pPr>
      <w:r w:rsidRPr="00E83AF3">
        <w:rPr>
          <w:i/>
          <w:iCs/>
          <w:color w:val="000000"/>
          <w:sz w:val="24"/>
          <w:lang w:val="en-PH"/>
        </w:rPr>
        <w:t xml:space="preserve">A hiker falls and sustains two separate scrapes: one measuring </w:t>
      </w:r>
      <w:r w:rsidRPr="00E83AF3">
        <w:rPr>
          <w:b/>
          <w:i/>
          <w:iCs/>
          <w:color w:val="000000"/>
          <w:sz w:val="24"/>
          <w:lang w:val="en-PH"/>
        </w:rPr>
        <w:t>6 cm × 3 cm</w:t>
      </w:r>
      <w:r w:rsidRPr="00E83AF3">
        <w:rPr>
          <w:i/>
          <w:iCs/>
          <w:color w:val="000000"/>
          <w:sz w:val="24"/>
          <w:lang w:val="en-PH"/>
        </w:rPr>
        <w:t xml:space="preserve"> and the other measuring </w:t>
      </w:r>
      <w:r w:rsidRPr="00E83AF3">
        <w:rPr>
          <w:b/>
          <w:i/>
          <w:iCs/>
          <w:color w:val="000000"/>
          <w:sz w:val="24"/>
          <w:lang w:val="en-PH"/>
        </w:rPr>
        <w:t>4 cm × 5 cm</w:t>
      </w:r>
      <w:r w:rsidRPr="00E83AF3">
        <w:rPr>
          <w:i/>
          <w:iCs/>
          <w:color w:val="000000"/>
          <w:sz w:val="24"/>
          <w:lang w:val="en-PH"/>
        </w:rPr>
        <w:t>. </w:t>
      </w:r>
    </w:p>
    <w:p w14:paraId="6E75733B" w14:textId="77777777" w:rsidR="00E83AF3" w:rsidRPr="00E83AF3" w:rsidRDefault="00E83AF3" w:rsidP="00E83AF3">
      <w:pPr>
        <w:pStyle w:val="Heading2"/>
        <w:numPr>
          <w:ilvl w:val="0"/>
          <w:numId w:val="64"/>
        </w:numPr>
        <w:rPr>
          <w:i/>
          <w:iCs/>
          <w:color w:val="000000"/>
          <w:sz w:val="24"/>
          <w:lang w:val="en-PH"/>
        </w:rPr>
      </w:pPr>
      <w:r w:rsidRPr="00E83AF3">
        <w:rPr>
          <w:b/>
          <w:i/>
          <w:iCs/>
          <w:color w:val="000000"/>
          <w:sz w:val="24"/>
          <w:lang w:val="en-PH"/>
        </w:rPr>
        <w:t>What is the combined area of both wounds?</w:t>
      </w:r>
      <w:r w:rsidRPr="00E83AF3">
        <w:rPr>
          <w:i/>
          <w:iCs/>
          <w:color w:val="000000"/>
          <w:sz w:val="24"/>
          <w:lang w:val="en-PH"/>
        </w:rPr>
        <w:t> </w:t>
      </w:r>
    </w:p>
    <w:p w14:paraId="2AD2938C" w14:textId="77777777" w:rsidR="00E83AF3" w:rsidRPr="00E83AF3" w:rsidRDefault="00E83AF3" w:rsidP="00E83AF3">
      <w:pPr>
        <w:pStyle w:val="Heading2"/>
        <w:numPr>
          <w:ilvl w:val="0"/>
          <w:numId w:val="65"/>
        </w:numPr>
        <w:rPr>
          <w:i/>
          <w:iCs/>
          <w:color w:val="000000"/>
          <w:sz w:val="24"/>
          <w:lang w:val="en-PH"/>
        </w:rPr>
      </w:pPr>
      <w:r w:rsidRPr="00E83AF3">
        <w:rPr>
          <w:i/>
          <w:iCs/>
          <w:color w:val="000000"/>
          <w:sz w:val="24"/>
          <w:lang w:val="en-PH"/>
        </w:rPr>
        <w:t xml:space="preserve">If wounds covering more than </w:t>
      </w:r>
      <w:r w:rsidRPr="00E83AF3">
        <w:rPr>
          <w:b/>
          <w:i/>
          <w:iCs/>
          <w:color w:val="000000"/>
          <w:sz w:val="24"/>
          <w:lang w:val="en-PH"/>
        </w:rPr>
        <w:t>30 cm²</w:t>
      </w:r>
      <w:r w:rsidRPr="00E83AF3">
        <w:rPr>
          <w:i/>
          <w:iCs/>
          <w:color w:val="000000"/>
          <w:sz w:val="24"/>
          <w:lang w:val="en-PH"/>
        </w:rPr>
        <w:t xml:space="preserve"> are considered "severe injuries," does this patient require immediate medical attention? </w:t>
      </w:r>
    </w:p>
    <w:p w14:paraId="6B733819" w14:textId="77777777" w:rsidR="00E83AF3" w:rsidRPr="00E83AF3" w:rsidRDefault="00E83AF3" w:rsidP="00E83AF3">
      <w:pPr>
        <w:pStyle w:val="Heading2"/>
        <w:rPr>
          <w:i/>
          <w:iCs/>
          <w:color w:val="000000"/>
          <w:sz w:val="24"/>
          <w:lang w:val="en-PH"/>
        </w:rPr>
      </w:pPr>
      <w:r w:rsidRPr="00E83AF3">
        <w:rPr>
          <w:b/>
          <w:i/>
          <w:iCs/>
          <w:color w:val="000000"/>
          <w:sz w:val="24"/>
          <w:lang w:val="en-PH"/>
        </w:rPr>
        <w:t>ACT Question Example:</w:t>
      </w:r>
      <w:r w:rsidRPr="00E83AF3">
        <w:rPr>
          <w:i/>
          <w:iCs/>
          <w:color w:val="000000"/>
          <w:sz w:val="24"/>
          <w:lang w:val="en-PH"/>
        </w:rPr>
        <w:t xml:space="preserve"> A wound measures </w:t>
      </w:r>
      <w:r w:rsidRPr="00E83AF3">
        <w:rPr>
          <w:b/>
          <w:i/>
          <w:iCs/>
          <w:color w:val="000000"/>
          <w:sz w:val="24"/>
          <w:lang w:val="en-PH"/>
        </w:rPr>
        <w:t>4 cm by 3 cm</w:t>
      </w:r>
      <w:r w:rsidRPr="00E83AF3">
        <w:rPr>
          <w:i/>
          <w:iCs/>
          <w:color w:val="000000"/>
          <w:sz w:val="24"/>
          <w:lang w:val="en-PH"/>
        </w:rPr>
        <w:t>. What is the total wound area? </w:t>
      </w:r>
    </w:p>
    <w:p w14:paraId="3E3C19E8" w14:textId="77777777" w:rsidR="00E83AF3" w:rsidRPr="00E83AF3" w:rsidRDefault="00E83AF3" w:rsidP="00E83AF3">
      <w:pPr>
        <w:pStyle w:val="Heading2"/>
        <w:rPr>
          <w:i/>
          <w:iCs/>
          <w:color w:val="000000"/>
          <w:sz w:val="24"/>
          <w:lang w:val="en-PH"/>
        </w:rPr>
      </w:pPr>
      <w:r w:rsidRPr="00E83AF3">
        <w:rPr>
          <w:i/>
          <w:iCs/>
          <w:color w:val="000000"/>
          <w:sz w:val="24"/>
          <w:lang w:val="en-PH"/>
        </w:rPr>
        <w:t>A) 7 cm² </w:t>
      </w:r>
      <w:r w:rsidRPr="00E83AF3">
        <w:rPr>
          <w:i/>
          <w:iCs/>
          <w:color w:val="000000"/>
          <w:sz w:val="24"/>
          <w:lang w:val="en-PH"/>
        </w:rPr>
        <w:br/>
        <w:t>B) 12 cm² </w:t>
      </w:r>
      <w:r w:rsidRPr="00E83AF3">
        <w:rPr>
          <w:i/>
          <w:iCs/>
          <w:color w:val="000000"/>
          <w:sz w:val="24"/>
          <w:lang w:val="en-PH"/>
        </w:rPr>
        <w:br/>
        <w:t>C) 15 cm² </w:t>
      </w:r>
      <w:r w:rsidRPr="00E83AF3">
        <w:rPr>
          <w:i/>
          <w:iCs/>
          <w:color w:val="000000"/>
          <w:sz w:val="24"/>
          <w:lang w:val="en-PH"/>
        </w:rPr>
        <w:br/>
        <w:t>D) 18 cm²</w:t>
      </w:r>
    </w:p>
    <w:p w14:paraId="461AD404" w14:textId="6A5C4387" w:rsidR="007B2D65" w:rsidRPr="00A53A1E" w:rsidRDefault="006732BD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32BD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="007B2D65">
        <w:rPr>
          <w:rStyle w:val="Strong"/>
          <w:rFonts w:ascii="Apple Color Emoji" w:hAnsi="Apple Color Emoji" w:cs="Apple Color Emoji"/>
          <w:b w:val="0"/>
          <w:color w:val="000000"/>
        </w:rPr>
        <w:t>⚡</w:t>
      </w:r>
      <w:r w:rsidR="007B2D65">
        <w:rPr>
          <w:rStyle w:val="Strong"/>
          <w:b w:val="0"/>
          <w:color w:val="000000"/>
        </w:rPr>
        <w:t xml:space="preserve"> </w:t>
      </w:r>
      <w:r w:rsidR="007B2D65"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7BE41072" w14:textId="77777777" w:rsidR="0036594D" w:rsidRPr="0036594D" w:rsidRDefault="0036594D" w:rsidP="0036594D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>By engaging in writing-based activities connected to JCI Building Systems, students:</w:t>
      </w:r>
    </w:p>
    <w:p w14:paraId="7757EC35" w14:textId="77777777" w:rsidR="0036594D" w:rsidRPr="0036594D" w:rsidRDefault="0036594D" w:rsidP="0036594D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36594D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organizing technical information into clear, structured arguments.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36594D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explain HVAC and smart building concepts in writing.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36594D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persuasive and analytical writing skills using real-world topics like energy efficiency and automation.</w:t>
      </w:r>
    </w:p>
    <w:p w14:paraId="742583F7" w14:textId="64B75696" w:rsidR="00FB23DE" w:rsidRPr="0036594D" w:rsidRDefault="0036594D" w:rsidP="0036594D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>These skills mirror the ACT Writing requirements—helping students become confident, effective communicators prepared for college and STEM careers.</w:t>
      </w: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352D" w14:textId="77777777" w:rsidR="009F737F" w:rsidRDefault="009F737F" w:rsidP="00DF3963">
      <w:r>
        <w:separator/>
      </w:r>
    </w:p>
  </w:endnote>
  <w:endnote w:type="continuationSeparator" w:id="0">
    <w:p w14:paraId="77E0843F" w14:textId="77777777" w:rsidR="009F737F" w:rsidRDefault="009F737F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1586756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6594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 Activity 3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0AD00AD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6594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 Activity 3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76265" w14:textId="77777777" w:rsidR="009F737F" w:rsidRDefault="009F737F" w:rsidP="00DF3963">
      <w:r>
        <w:separator/>
      </w:r>
    </w:p>
  </w:footnote>
  <w:footnote w:type="continuationSeparator" w:id="0">
    <w:p w14:paraId="7F8BD440" w14:textId="77777777" w:rsidR="009F737F" w:rsidRDefault="009F737F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4456ACF"/>
    <w:multiLevelType w:val="multilevel"/>
    <w:tmpl w:val="A5BE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F44DD"/>
    <w:multiLevelType w:val="multilevel"/>
    <w:tmpl w:val="296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00316"/>
    <w:multiLevelType w:val="multilevel"/>
    <w:tmpl w:val="2D22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C5056"/>
    <w:multiLevelType w:val="multilevel"/>
    <w:tmpl w:val="76F2B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96DC3"/>
    <w:multiLevelType w:val="multilevel"/>
    <w:tmpl w:val="2EE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2433D"/>
    <w:multiLevelType w:val="multilevel"/>
    <w:tmpl w:val="95E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1116E"/>
    <w:multiLevelType w:val="multilevel"/>
    <w:tmpl w:val="B7443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96B0B"/>
    <w:multiLevelType w:val="multilevel"/>
    <w:tmpl w:val="C32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FF0184"/>
    <w:multiLevelType w:val="multilevel"/>
    <w:tmpl w:val="CB10A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80FAE"/>
    <w:multiLevelType w:val="multilevel"/>
    <w:tmpl w:val="92D2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C70B3E"/>
    <w:multiLevelType w:val="multilevel"/>
    <w:tmpl w:val="E93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256AA8"/>
    <w:multiLevelType w:val="multilevel"/>
    <w:tmpl w:val="0D281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C2636"/>
    <w:multiLevelType w:val="hybridMultilevel"/>
    <w:tmpl w:val="5A6664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440A7"/>
    <w:multiLevelType w:val="multilevel"/>
    <w:tmpl w:val="FA2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34240"/>
    <w:multiLevelType w:val="multilevel"/>
    <w:tmpl w:val="8ACC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D928DF"/>
    <w:multiLevelType w:val="multilevel"/>
    <w:tmpl w:val="6A10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180479"/>
    <w:multiLevelType w:val="multilevel"/>
    <w:tmpl w:val="6F86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02FC6"/>
    <w:multiLevelType w:val="multilevel"/>
    <w:tmpl w:val="02085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6179B"/>
    <w:multiLevelType w:val="multilevel"/>
    <w:tmpl w:val="ABFEB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3468D"/>
    <w:multiLevelType w:val="multilevel"/>
    <w:tmpl w:val="AB7E9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9159A7"/>
    <w:multiLevelType w:val="multilevel"/>
    <w:tmpl w:val="6E1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DE4ED0"/>
    <w:multiLevelType w:val="hybridMultilevel"/>
    <w:tmpl w:val="9924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7" w15:restartNumberingAfterBreak="0">
    <w:nsid w:val="4FF82DD2"/>
    <w:multiLevelType w:val="multilevel"/>
    <w:tmpl w:val="086C9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41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D497326"/>
    <w:multiLevelType w:val="multilevel"/>
    <w:tmpl w:val="9282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04F0D2B"/>
    <w:multiLevelType w:val="multilevel"/>
    <w:tmpl w:val="D16A8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1EE2EB7"/>
    <w:multiLevelType w:val="multilevel"/>
    <w:tmpl w:val="993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D06DEF"/>
    <w:multiLevelType w:val="multilevel"/>
    <w:tmpl w:val="57B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85E1999"/>
    <w:multiLevelType w:val="hybridMultilevel"/>
    <w:tmpl w:val="495E066E"/>
    <w:lvl w:ilvl="0" w:tplc="0F6CE734">
      <w:start w:val="1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0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52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A80756E"/>
    <w:multiLevelType w:val="multilevel"/>
    <w:tmpl w:val="AEE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55" w15:restartNumberingAfterBreak="0">
    <w:nsid w:val="6E382BCC"/>
    <w:multiLevelType w:val="multilevel"/>
    <w:tmpl w:val="FE302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6EF458E2"/>
    <w:multiLevelType w:val="multilevel"/>
    <w:tmpl w:val="41C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1B1A15"/>
    <w:multiLevelType w:val="multilevel"/>
    <w:tmpl w:val="B55E8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1C515D"/>
    <w:multiLevelType w:val="multilevel"/>
    <w:tmpl w:val="26E8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075ED9"/>
    <w:multiLevelType w:val="multilevel"/>
    <w:tmpl w:val="EF5A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347CD0"/>
    <w:multiLevelType w:val="multilevel"/>
    <w:tmpl w:val="0A8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474420">
    <w:abstractNumId w:val="36"/>
  </w:num>
  <w:num w:numId="2" w16cid:durableId="1621497504">
    <w:abstractNumId w:val="0"/>
  </w:num>
  <w:num w:numId="3" w16cid:durableId="737095682">
    <w:abstractNumId w:val="54"/>
  </w:num>
  <w:num w:numId="4" w16cid:durableId="1365836118">
    <w:abstractNumId w:val="51"/>
  </w:num>
  <w:num w:numId="5" w16cid:durableId="157622686">
    <w:abstractNumId w:val="35"/>
  </w:num>
  <w:num w:numId="6" w16cid:durableId="134563643">
    <w:abstractNumId w:val="7"/>
  </w:num>
  <w:num w:numId="7" w16cid:durableId="1361783213">
    <w:abstractNumId w:val="42"/>
  </w:num>
  <w:num w:numId="8" w16cid:durableId="1676031080">
    <w:abstractNumId w:val="27"/>
  </w:num>
  <w:num w:numId="9" w16cid:durableId="1553887713">
    <w:abstractNumId w:val="10"/>
  </w:num>
  <w:num w:numId="10" w16cid:durableId="1344668351">
    <w:abstractNumId w:val="15"/>
  </w:num>
  <w:num w:numId="11" w16cid:durableId="1549998079">
    <w:abstractNumId w:val="9"/>
  </w:num>
  <w:num w:numId="12" w16cid:durableId="860434431">
    <w:abstractNumId w:val="2"/>
  </w:num>
  <w:num w:numId="13" w16cid:durableId="1003514888">
    <w:abstractNumId w:val="63"/>
  </w:num>
  <w:num w:numId="14" w16cid:durableId="44449260">
    <w:abstractNumId w:val="14"/>
  </w:num>
  <w:num w:numId="15" w16cid:durableId="1463427961">
    <w:abstractNumId w:val="58"/>
  </w:num>
  <w:num w:numId="16" w16cid:durableId="348870104">
    <w:abstractNumId w:val="29"/>
  </w:num>
  <w:num w:numId="17" w16cid:durableId="801267421">
    <w:abstractNumId w:val="19"/>
  </w:num>
  <w:num w:numId="18" w16cid:durableId="1014843203">
    <w:abstractNumId w:val="62"/>
  </w:num>
  <w:num w:numId="19" w16cid:durableId="726299903">
    <w:abstractNumId w:val="39"/>
  </w:num>
  <w:num w:numId="20" w16cid:durableId="1213423424">
    <w:abstractNumId w:val="40"/>
  </w:num>
  <w:num w:numId="21" w16cid:durableId="1647513410">
    <w:abstractNumId w:val="64"/>
  </w:num>
  <w:num w:numId="22" w16cid:durableId="580140141">
    <w:abstractNumId w:val="50"/>
  </w:num>
  <w:num w:numId="23" w16cid:durableId="1514683761">
    <w:abstractNumId w:val="21"/>
  </w:num>
  <w:num w:numId="24" w16cid:durableId="218051796">
    <w:abstractNumId w:val="41"/>
  </w:num>
  <w:num w:numId="25" w16cid:durableId="814875890">
    <w:abstractNumId w:val="23"/>
  </w:num>
  <w:num w:numId="26" w16cid:durableId="1916548410">
    <w:abstractNumId w:val="38"/>
  </w:num>
  <w:num w:numId="27" w16cid:durableId="683285317">
    <w:abstractNumId w:val="52"/>
  </w:num>
  <w:num w:numId="28" w16cid:durableId="351227081">
    <w:abstractNumId w:val="47"/>
  </w:num>
  <w:num w:numId="29" w16cid:durableId="370493239">
    <w:abstractNumId w:val="43"/>
  </w:num>
  <w:num w:numId="30" w16cid:durableId="1476794329">
    <w:abstractNumId w:val="31"/>
  </w:num>
  <w:num w:numId="31" w16cid:durableId="1751459652">
    <w:abstractNumId w:val="20"/>
  </w:num>
  <w:num w:numId="32" w16cid:durableId="702170551">
    <w:abstractNumId w:val="24"/>
  </w:num>
  <w:num w:numId="33" w16cid:durableId="349722470">
    <w:abstractNumId w:val="37"/>
  </w:num>
  <w:num w:numId="34" w16cid:durableId="1040665290">
    <w:abstractNumId w:val="28"/>
  </w:num>
  <w:num w:numId="35" w16cid:durableId="448595323">
    <w:abstractNumId w:val="6"/>
  </w:num>
  <w:num w:numId="36" w16cid:durableId="1713722229">
    <w:abstractNumId w:val="57"/>
  </w:num>
  <w:num w:numId="37" w16cid:durableId="834151221">
    <w:abstractNumId w:val="55"/>
  </w:num>
  <w:num w:numId="38" w16cid:durableId="1885170151">
    <w:abstractNumId w:val="44"/>
  </w:num>
  <w:num w:numId="39" w16cid:durableId="1019812659">
    <w:abstractNumId w:val="1"/>
  </w:num>
  <w:num w:numId="40" w16cid:durableId="2048333286">
    <w:abstractNumId w:val="34"/>
  </w:num>
  <w:num w:numId="41" w16cid:durableId="1425150379">
    <w:abstractNumId w:val="49"/>
  </w:num>
  <w:num w:numId="42" w16cid:durableId="1828742100">
    <w:abstractNumId w:val="59"/>
  </w:num>
  <w:num w:numId="43" w16cid:durableId="1920170671">
    <w:abstractNumId w:val="13"/>
  </w:num>
  <w:num w:numId="44" w16cid:durableId="1484348751">
    <w:abstractNumId w:val="45"/>
  </w:num>
  <w:num w:numId="45" w16cid:durableId="2093769064">
    <w:abstractNumId w:val="61"/>
  </w:num>
  <w:num w:numId="46" w16cid:durableId="890649004">
    <w:abstractNumId w:val="3"/>
  </w:num>
  <w:num w:numId="47" w16cid:durableId="1995793580">
    <w:abstractNumId w:val="25"/>
  </w:num>
  <w:num w:numId="48" w16cid:durableId="251740292">
    <w:abstractNumId w:val="56"/>
  </w:num>
  <w:num w:numId="49" w16cid:durableId="1122459398">
    <w:abstractNumId w:val="32"/>
  </w:num>
  <w:num w:numId="50" w16cid:durableId="948464040">
    <w:abstractNumId w:val="30"/>
  </w:num>
  <w:num w:numId="51" w16cid:durableId="1645771281">
    <w:abstractNumId w:val="18"/>
  </w:num>
  <w:num w:numId="52" w16cid:durableId="778254756">
    <w:abstractNumId w:val="17"/>
  </w:num>
  <w:num w:numId="53" w16cid:durableId="1594700045">
    <w:abstractNumId w:val="5"/>
  </w:num>
  <w:num w:numId="54" w16cid:durableId="1229877983">
    <w:abstractNumId w:val="60"/>
  </w:num>
  <w:num w:numId="55" w16cid:durableId="105007050">
    <w:abstractNumId w:val="11"/>
  </w:num>
  <w:num w:numId="56" w16cid:durableId="1314263576">
    <w:abstractNumId w:val="53"/>
  </w:num>
  <w:num w:numId="57" w16cid:durableId="1696231384">
    <w:abstractNumId w:val="22"/>
  </w:num>
  <w:num w:numId="58" w16cid:durableId="907810204">
    <w:abstractNumId w:val="16"/>
  </w:num>
  <w:num w:numId="59" w16cid:durableId="158081435">
    <w:abstractNumId w:val="46"/>
  </w:num>
  <w:num w:numId="60" w16cid:durableId="284822760">
    <w:abstractNumId w:val="48"/>
  </w:num>
  <w:num w:numId="61" w16cid:durableId="1343046303">
    <w:abstractNumId w:val="33"/>
  </w:num>
  <w:num w:numId="62" w16cid:durableId="201794314">
    <w:abstractNumId w:val="12"/>
  </w:num>
  <w:num w:numId="63" w16cid:durableId="1663041546">
    <w:abstractNumId w:val="8"/>
  </w:num>
  <w:num w:numId="64" w16cid:durableId="1450317926">
    <w:abstractNumId w:val="26"/>
  </w:num>
  <w:num w:numId="65" w16cid:durableId="8675675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70CAB"/>
    <w:rsid w:val="001C4C8B"/>
    <w:rsid w:val="00223E70"/>
    <w:rsid w:val="002376AC"/>
    <w:rsid w:val="00257A2F"/>
    <w:rsid w:val="002757E5"/>
    <w:rsid w:val="002A6861"/>
    <w:rsid w:val="002B547F"/>
    <w:rsid w:val="002C586A"/>
    <w:rsid w:val="003221B2"/>
    <w:rsid w:val="00333627"/>
    <w:rsid w:val="0036594D"/>
    <w:rsid w:val="003835B5"/>
    <w:rsid w:val="00391DF2"/>
    <w:rsid w:val="003968E6"/>
    <w:rsid w:val="003C0D5B"/>
    <w:rsid w:val="003C5E58"/>
    <w:rsid w:val="003F03DC"/>
    <w:rsid w:val="00434E13"/>
    <w:rsid w:val="00437C40"/>
    <w:rsid w:val="004458C5"/>
    <w:rsid w:val="00456B4B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632EA4"/>
    <w:rsid w:val="00652D5E"/>
    <w:rsid w:val="006732BD"/>
    <w:rsid w:val="006A644B"/>
    <w:rsid w:val="00730F51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70FE5"/>
    <w:rsid w:val="008921F0"/>
    <w:rsid w:val="008933D3"/>
    <w:rsid w:val="008B34BA"/>
    <w:rsid w:val="008B389B"/>
    <w:rsid w:val="009252BF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D3769"/>
    <w:rsid w:val="00AE1609"/>
    <w:rsid w:val="00B01867"/>
    <w:rsid w:val="00B563BD"/>
    <w:rsid w:val="00BF03B7"/>
    <w:rsid w:val="00BF5D1B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Math/Harley-Math-Activity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37273B"/>
    <w:rsid w:val="003968E6"/>
    <w:rsid w:val="00572B84"/>
    <w:rsid w:val="00A2142C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Harley-Math-Activity-1.dotx</Template>
  <TotalTime>14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 Activity 3</dc:title>
  <dc:subject/>
  <dc:creator>GERRYCA ISABELLE MAAGAD</dc:creator>
  <cp:keywords/>
  <cp:lastModifiedBy>Gerryca Maagad</cp:lastModifiedBy>
  <cp:revision>19</cp:revision>
  <dcterms:created xsi:type="dcterms:W3CDTF">2025-04-09T05:52:00Z</dcterms:created>
  <dcterms:modified xsi:type="dcterms:W3CDTF">2025-04-14T09:14:00Z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