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E395" w14:textId="77777777" w:rsidR="00EF33D7" w:rsidRDefault="00EF33D7" w:rsidP="00EF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1: Reaction in Action – Disinfecting Wounds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Chemical Reactions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0221B5">
        <w:rPr>
          <w:rFonts w:ascii="Times New Roman" w:eastAsia="Times New Roman" w:hAnsi="Times New Roman" w:cs="Times New Roman"/>
          <w:kern w:val="0"/>
          <w14:ligatures w14:val="none"/>
        </w:rPr>
        <w:t xml:space="preserve"> MS-PS1-2</w:t>
      </w:r>
    </w:p>
    <w:p w14:paraId="7A28A94F" w14:textId="77777777" w:rsidR="00EF33D7" w:rsidRDefault="00EF33D7" w:rsidP="00EF33D7">
      <w:pPr>
        <w:spacing w:before="100" w:beforeAutospacing="1" w:after="100" w:afterAutospacing="1" w:line="240" w:lineRule="auto"/>
      </w:pPr>
      <w:r>
        <w:t>Analyze and interpret data on properties of substances before and after the substances interact to determine if a chemical reaction has occurred.</w:t>
      </w:r>
    </w:p>
    <w:p w14:paraId="04F44845" w14:textId="77777777" w:rsidR="00EF33D7" w:rsidRPr="00042E05" w:rsidRDefault="00EF33D7" w:rsidP="00EF3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2E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Investigation Goal:</w:t>
      </w:r>
    </w:p>
    <w:p w14:paraId="2A852941" w14:textId="77777777" w:rsidR="00EF33D7" w:rsidRPr="00042E05" w:rsidRDefault="00EF33D7" w:rsidP="00EF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2E05">
        <w:rPr>
          <w:rFonts w:ascii="Times New Roman" w:eastAsia="Times New Roman" w:hAnsi="Times New Roman" w:cs="Times New Roman"/>
          <w:kern w:val="0"/>
          <w14:ligatures w14:val="none"/>
        </w:rPr>
        <w:t xml:space="preserve">Explore how </w:t>
      </w:r>
      <w:r w:rsidRPr="00042E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hydrogen peroxide</w:t>
      </w:r>
      <w:r w:rsidRPr="00042E05">
        <w:rPr>
          <w:rFonts w:ascii="Times New Roman" w:eastAsia="Times New Roman" w:hAnsi="Times New Roman" w:cs="Times New Roman"/>
          <w:kern w:val="0"/>
          <w14:ligatures w14:val="none"/>
        </w:rPr>
        <w:t xml:space="preserve"> reacts with “tissue” to clean a wound, and identify evidence of a </w:t>
      </w:r>
      <w:r w:rsidRPr="00042E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chemical reaction</w:t>
      </w:r>
      <w:r w:rsidRPr="00042E0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8C6034" w14:textId="77777777" w:rsidR="00EF33D7" w:rsidRPr="004B17FB" w:rsidRDefault="00EF33D7" w:rsidP="00EF3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B17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Background Info:</w:t>
      </w:r>
    </w:p>
    <w:p w14:paraId="57602D6C" w14:textId="0828E186" w:rsidR="00EF33D7" w:rsidRDefault="00EF33D7" w:rsidP="00EF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17FB">
        <w:rPr>
          <w:rFonts w:ascii="Times New Roman" w:eastAsia="Times New Roman" w:hAnsi="Times New Roman" w:cs="Times New Roman"/>
          <w:kern w:val="0"/>
          <w14:ligatures w14:val="none"/>
        </w:rPr>
        <w:t xml:space="preserve">Hydrogen peroxide (H₂O₂) is a common first-aid disinfectant. When it touches living tissue, it breaks down and releases oxygen. This bubbling action </w:t>
      </w:r>
      <w:r w:rsidRPr="004B17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helps clean wounds</w:t>
      </w:r>
      <w:r w:rsidRPr="004B17FB">
        <w:rPr>
          <w:rFonts w:ascii="Times New Roman" w:eastAsia="Times New Roman" w:hAnsi="Times New Roman" w:cs="Times New Roman"/>
          <w:kern w:val="0"/>
          <w14:ligatures w14:val="none"/>
        </w:rPr>
        <w:t xml:space="preserve"> by removing dirt and killing some germs.</w:t>
      </w:r>
    </w:p>
    <w:p w14:paraId="1FBB6B4B" w14:textId="77777777" w:rsidR="00EF33D7" w:rsidRPr="000221B5" w:rsidRDefault="00EF33D7" w:rsidP="00EF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21B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740FD4AA" w14:textId="77777777" w:rsidR="00EF33D7" w:rsidRDefault="00EF33D7" w:rsidP="00EF33D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small cup (plastic or paper)</w:t>
      </w:r>
    </w:p>
    <w:p w14:paraId="1E5E7559" w14:textId="77777777" w:rsidR="00EF33D7" w:rsidRDefault="00EF33D7" w:rsidP="00EF33D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Fresh potato slice </w:t>
      </w:r>
      <w:r>
        <w:rPr>
          <w:rStyle w:val="Emphasis"/>
          <w:rFonts w:eastAsiaTheme="majorEastAsia"/>
        </w:rPr>
        <w:t>or</w:t>
      </w:r>
      <w:r>
        <w:t xml:space="preserve"> a spoonful of yeast solution </w:t>
      </w:r>
      <w:r>
        <w:rPr>
          <w:rStyle w:val="Emphasis"/>
          <w:rFonts w:eastAsiaTheme="majorEastAsia"/>
        </w:rPr>
        <w:t>(your tissue model)</w:t>
      </w:r>
    </w:p>
    <w:p w14:paraId="28C886EA" w14:textId="77777777" w:rsidR="00EF33D7" w:rsidRDefault="00EF33D7" w:rsidP="00EF33D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Hydrogen peroxide</w:t>
      </w:r>
    </w:p>
    <w:p w14:paraId="2FEC7F99" w14:textId="77777777" w:rsidR="00EF33D7" w:rsidRDefault="00EF33D7" w:rsidP="00EF33D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Water (as a control)</w:t>
      </w:r>
    </w:p>
    <w:p w14:paraId="1EE7DA17" w14:textId="77777777" w:rsidR="00EF33D7" w:rsidRDefault="00EF33D7" w:rsidP="00EF33D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Dropper or pipette</w:t>
      </w:r>
    </w:p>
    <w:p w14:paraId="3FA65F19" w14:textId="77777777" w:rsidR="00EF33D7" w:rsidRDefault="00EF33D7" w:rsidP="00EF33D7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Safety goggles and gloves (recommended)</w:t>
      </w:r>
    </w:p>
    <w:p w14:paraId="6C9B2B81" w14:textId="77777777" w:rsidR="00EF33D7" w:rsidRPr="000221B5" w:rsidRDefault="00EF33D7" w:rsidP="00EF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0221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7E0E382" w14:textId="77777777" w:rsidR="00EF33D7" w:rsidRPr="0049215E" w:rsidRDefault="00EF33D7" w:rsidP="00EF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</w:t>
      </w: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Test the Reaction</w:t>
      </w:r>
    </w:p>
    <w:p w14:paraId="2984BE6E" w14:textId="77777777" w:rsidR="00EF33D7" w:rsidRPr="0049215E" w:rsidRDefault="00EF33D7" w:rsidP="00EF3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Place the potato slice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 (or 1 tsp of yeast solution) into a small cup.</w:t>
      </w:r>
    </w:p>
    <w:p w14:paraId="648A5162" w14:textId="77777777" w:rsidR="00EF33D7" w:rsidRPr="0049215E" w:rsidRDefault="00EF33D7" w:rsidP="00EF3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 5–10 drops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hydrogen peroxide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 onto the potato or yeast using a dropper.</w:t>
      </w:r>
    </w:p>
    <w:p w14:paraId="29610B1F" w14:textId="77777777" w:rsidR="00EF33D7" w:rsidRPr="0049215E" w:rsidRDefault="00EF33D7" w:rsidP="00EF3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Watch carefully for 30–60 seconds.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 What do you notice?</w:t>
      </w:r>
    </w:p>
    <w:p w14:paraId="0AF47B08" w14:textId="77777777" w:rsidR="00EF33D7" w:rsidRPr="0049215E" w:rsidRDefault="00EF33D7" w:rsidP="00EF33D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Do you see </w:t>
      </w: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bubbling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fizzing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020A26B" w14:textId="77777777" w:rsidR="00EF33D7" w:rsidRPr="0049215E" w:rsidRDefault="00EF33D7" w:rsidP="00EF33D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kern w:val="0"/>
          <w14:ligatures w14:val="none"/>
        </w:rPr>
        <w:t>Does it make a sound or create foam?</w:t>
      </w:r>
    </w:p>
    <w:p w14:paraId="5F03CBC5" w14:textId="77777777" w:rsidR="00EF33D7" w:rsidRPr="0049215E" w:rsidRDefault="00EF33D7" w:rsidP="00EF3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your observations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 in the chart below.</w:t>
      </w:r>
    </w:p>
    <w:p w14:paraId="2FAD29CC" w14:textId="77777777" w:rsidR="00EF33D7" w:rsidRPr="0049215E" w:rsidRDefault="00EF33D7" w:rsidP="00EF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</w:t>
      </w: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Compare to Water (Control Group)</w:t>
      </w:r>
    </w:p>
    <w:p w14:paraId="212939CC" w14:textId="77777777" w:rsidR="00EF33D7" w:rsidRPr="008866D7" w:rsidRDefault="00EF33D7" w:rsidP="00EF33D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66D7">
        <w:rPr>
          <w:rFonts w:ascii="Times New Roman" w:eastAsia="Times New Roman" w:hAnsi="Times New Roman" w:cs="Times New Roman"/>
          <w:kern w:val="0"/>
          <w14:ligatures w14:val="none"/>
        </w:rPr>
        <w:t>In a second cup, place another potato slice (or fresh yeast).</w:t>
      </w:r>
    </w:p>
    <w:p w14:paraId="459B13E9" w14:textId="77777777" w:rsidR="00EF33D7" w:rsidRPr="0049215E" w:rsidRDefault="00EF33D7" w:rsidP="00EF33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Add 5–10 drops of </w:t>
      </w:r>
      <w:r w:rsidRPr="00492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plain water</w:t>
      </w:r>
      <w:r w:rsidRPr="0049215E">
        <w:rPr>
          <w:rFonts w:ascii="Times New Roman" w:eastAsia="Times New Roman" w:hAnsi="Times New Roman" w:cs="Times New Roman"/>
          <w:kern w:val="0"/>
          <w14:ligatures w14:val="none"/>
        </w:rPr>
        <w:t xml:space="preserve"> instead of hydrogen peroxide.</w:t>
      </w:r>
    </w:p>
    <w:p w14:paraId="6957B273" w14:textId="77777777" w:rsidR="00EF33D7" w:rsidRPr="0049215E" w:rsidRDefault="00EF33D7" w:rsidP="00EF33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kern w:val="0"/>
          <w14:ligatures w14:val="none"/>
        </w:rPr>
        <w:t>Watch for another 30–60 seconds.</w:t>
      </w:r>
    </w:p>
    <w:p w14:paraId="6465D9B1" w14:textId="77777777" w:rsidR="00EF33D7" w:rsidRPr="0049215E" w:rsidRDefault="00EF33D7" w:rsidP="00EF33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215E">
        <w:rPr>
          <w:rFonts w:ascii="Times New Roman" w:eastAsia="Times New Roman" w:hAnsi="Times New Roman" w:cs="Times New Roman"/>
          <w:kern w:val="0"/>
          <w14:ligatures w14:val="none"/>
        </w:rPr>
        <w:t>Record what happens.</w:t>
      </w:r>
    </w:p>
    <w:p w14:paraId="325D3511" w14:textId="77777777" w:rsidR="00EF33D7" w:rsidRPr="001D6579" w:rsidRDefault="00EF33D7" w:rsidP="00EF33D7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0221B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  <w:r w:rsidRPr="001D6579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Record Your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4287"/>
        <w:gridCol w:w="3020"/>
      </w:tblGrid>
      <w:tr w:rsidR="00EF33D7" w:rsidRPr="001D6579" w14:paraId="4EAD55B8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C997E1" w14:textId="77777777" w:rsidR="00EF33D7" w:rsidRPr="001D6579" w:rsidRDefault="00EF33D7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657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Test Material</w:t>
            </w:r>
          </w:p>
        </w:tc>
        <w:tc>
          <w:tcPr>
            <w:tcW w:w="0" w:type="auto"/>
            <w:vAlign w:val="center"/>
            <w:hideMark/>
          </w:tcPr>
          <w:p w14:paraId="1CD47040" w14:textId="77777777" w:rsidR="00EF33D7" w:rsidRPr="001D6579" w:rsidRDefault="00EF33D7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657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What Happened? (bubbles, fizz, nothing?)</w:t>
            </w:r>
          </w:p>
        </w:tc>
        <w:tc>
          <w:tcPr>
            <w:tcW w:w="0" w:type="auto"/>
            <w:vAlign w:val="center"/>
            <w:hideMark/>
          </w:tcPr>
          <w:p w14:paraId="1CE3151A" w14:textId="77777777" w:rsidR="00EF33D7" w:rsidRPr="001D6579" w:rsidRDefault="00EF33D7" w:rsidP="009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D657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Chemical Reaction? (Yes/No)</w:t>
            </w:r>
          </w:p>
        </w:tc>
      </w:tr>
      <w:tr w:rsidR="00EF33D7" w:rsidRPr="001D6579" w14:paraId="7CA6AA44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E546D" w14:textId="77777777" w:rsidR="00EF33D7" w:rsidRPr="001D6579" w:rsidRDefault="00EF33D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657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Hydrogen Peroxide</w:t>
            </w:r>
          </w:p>
        </w:tc>
        <w:tc>
          <w:tcPr>
            <w:tcW w:w="0" w:type="auto"/>
            <w:vAlign w:val="center"/>
            <w:hideMark/>
          </w:tcPr>
          <w:p w14:paraId="22B9B89C" w14:textId="77777777" w:rsidR="00EF33D7" w:rsidRPr="001D6579" w:rsidRDefault="00EF33D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EBF870" w14:textId="77777777" w:rsidR="00EF33D7" w:rsidRPr="001D6579" w:rsidRDefault="00EF33D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F33D7" w:rsidRPr="001D6579" w14:paraId="05CEC2BC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EDAC8" w14:textId="77777777" w:rsidR="00EF33D7" w:rsidRPr="001D6579" w:rsidRDefault="00EF33D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D657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Water (Control Test)</w:t>
            </w:r>
          </w:p>
        </w:tc>
        <w:tc>
          <w:tcPr>
            <w:tcW w:w="0" w:type="auto"/>
            <w:vAlign w:val="center"/>
            <w:hideMark/>
          </w:tcPr>
          <w:p w14:paraId="207BE9AC" w14:textId="77777777" w:rsidR="00EF33D7" w:rsidRPr="001D6579" w:rsidRDefault="00EF33D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03C1B" w14:textId="77777777" w:rsidR="00EF33D7" w:rsidRPr="001D6579" w:rsidRDefault="00EF33D7" w:rsidP="009F5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11617D" w14:textId="77777777" w:rsidR="00EF33D7" w:rsidRDefault="00EF33D7" w:rsidP="00EF33D7">
      <w:pPr>
        <w:pStyle w:val="Heading3"/>
      </w:pPr>
      <w:r>
        <w:t>Reflect &amp; Analyze:</w:t>
      </w:r>
    </w:p>
    <w:p w14:paraId="7DD5E547" w14:textId="77777777" w:rsidR="00EF33D7" w:rsidRDefault="00EF33D7" w:rsidP="00EF33D7">
      <w:pPr>
        <w:pStyle w:val="NormalWeb"/>
      </w:pPr>
      <w:r>
        <w:t>Answer in complete sentences.</w:t>
      </w:r>
    </w:p>
    <w:p w14:paraId="11C9D214" w14:textId="77777777" w:rsidR="00EF33D7" w:rsidRDefault="00EF33D7" w:rsidP="00EF33D7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What signs showed that a chemical reaction happened with hydrogen peroxide?</w:t>
      </w:r>
      <w:r>
        <w:br/>
        <w:t>→ ____________________________________________________________</w:t>
      </w:r>
    </w:p>
    <w:p w14:paraId="068CF15B" w14:textId="77777777" w:rsidR="00EF33D7" w:rsidRDefault="00EF33D7" w:rsidP="00EF33D7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Why didn’t plain water cause the same reaction?</w:t>
      </w:r>
      <w:r>
        <w:br/>
        <w:t>→ ____________________________________________________________</w:t>
      </w:r>
    </w:p>
    <w:p w14:paraId="6813EA5A" w14:textId="77777777" w:rsidR="00EF33D7" w:rsidRDefault="00EF33D7" w:rsidP="00EF33D7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Why might this bubbling reaction be helpful in real first aid situations?</w:t>
      </w:r>
      <w:r>
        <w:br/>
        <w:t>→ ____________________________________________________________</w:t>
      </w:r>
    </w:p>
    <w:p w14:paraId="5F1264AC" w14:textId="77777777" w:rsidR="00EF33D7" w:rsidRPr="0022472A" w:rsidRDefault="00EF33D7" w:rsidP="00EF33D7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Hydrogen peroxide releases oxygen gas when it reacts. What does that tell you about the kind of change it is (physical or chemical)?</w:t>
      </w:r>
      <w:r>
        <w:br/>
        <w:t>→ ____________________________________________________________</w:t>
      </w:r>
    </w:p>
    <w:p w14:paraId="36772A2A" w14:textId="77777777" w:rsidR="00291A62" w:rsidRDefault="00291A62"/>
    <w:p w14:paraId="4BFC1063" w14:textId="77777777" w:rsidR="00EF33D7" w:rsidRDefault="00EF33D7"/>
    <w:p w14:paraId="3EEA4AA8" w14:textId="77777777" w:rsidR="00EF33D7" w:rsidRDefault="00EF33D7"/>
    <w:p w14:paraId="32B79654" w14:textId="77777777" w:rsidR="00EF33D7" w:rsidRDefault="00EF33D7"/>
    <w:p w14:paraId="0039C678" w14:textId="77777777" w:rsidR="00EF33D7" w:rsidRDefault="00EF33D7"/>
    <w:p w14:paraId="0E865213" w14:textId="77777777" w:rsidR="00EF33D7" w:rsidRDefault="00EF33D7"/>
    <w:p w14:paraId="7E69FA54" w14:textId="77777777" w:rsidR="00EF33D7" w:rsidRDefault="00EF33D7"/>
    <w:p w14:paraId="45794144" w14:textId="77777777" w:rsidR="00EF33D7" w:rsidRDefault="00EF33D7"/>
    <w:p w14:paraId="6C1F48D5" w14:textId="77777777" w:rsidR="00EF33D7" w:rsidRDefault="00EF33D7"/>
    <w:p w14:paraId="5805C435" w14:textId="77777777" w:rsidR="00EF33D7" w:rsidRDefault="00EF33D7"/>
    <w:p w14:paraId="1193DB5C" w14:textId="77777777" w:rsidR="00EF33D7" w:rsidRDefault="00EF33D7" w:rsidP="00EF33D7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1: Reaction in Action – Disinfecting Wounds</w:t>
      </w:r>
    </w:p>
    <w:p w14:paraId="70530B4C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NGSS Standard:</w:t>
      </w:r>
    </w:p>
    <w:p w14:paraId="3CE54943" w14:textId="77777777" w:rsidR="00EF33D7" w:rsidRDefault="00EF33D7" w:rsidP="00EF33D7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lastRenderedPageBreak/>
        <w:t>MS-PS1-2</w:t>
      </w:r>
      <w:r>
        <w:t xml:space="preserve"> – </w:t>
      </w:r>
      <w:r>
        <w:rPr>
          <w:rStyle w:val="Emphasis"/>
          <w:rFonts w:eastAsiaTheme="majorEastAsia"/>
        </w:rPr>
        <w:t>Analyze and interpret data on the properties of substances before and after the substances interact to determine if a chemical reaction has occurred.</w:t>
      </w:r>
    </w:p>
    <w:p w14:paraId="43386356" w14:textId="77777777" w:rsidR="00EF33D7" w:rsidRDefault="00EF33D7" w:rsidP="00EF33D7">
      <w:r>
        <w:rPr>
          <w:noProof/>
        </w:rPr>
      </w:r>
      <w:r w:rsidR="00EF33D7">
        <w:rPr>
          <w:noProof/>
        </w:rPr>
        <w:pict w14:anchorId="1AEDD0B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47A578" w14:textId="77777777" w:rsidR="00EF33D7" w:rsidRDefault="00EF33D7" w:rsidP="00EF33D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Middle School</w:t>
      </w:r>
    </w:p>
    <w:p w14:paraId="08A3D486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The core concepts of technology include systems, resources, requirements, processes, optimization, and trade-offs.</w:t>
      </w:r>
      <w:r>
        <w:br/>
        <w:t>→ Students compare inputs (peroxide vs. water) and outcomes (bubbling or not) to evaluate reaction effectiveness in a medical context.</w:t>
      </w:r>
    </w:p>
    <w:p w14:paraId="101CC9B0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STEL 3F</w:t>
      </w:r>
      <w:r>
        <w:t xml:space="preserve"> – </w:t>
      </w:r>
      <w:r>
        <w:rPr>
          <w:rStyle w:val="Emphasis"/>
          <w:rFonts w:eastAsiaTheme="majorEastAsia"/>
        </w:rPr>
        <w:t>Technological products and systems are created to meet human needs and wants.</w:t>
      </w:r>
      <w:r>
        <w:br/>
        <w:t>→ This investigation links chemistry with real-world first aid applications that meet human health needs.</w:t>
      </w:r>
    </w:p>
    <w:p w14:paraId="3B721079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Materials have different properties that make them useful in different situations.</w:t>
      </w:r>
      <w:r>
        <w:br/>
        <w:t>→ Students explore the reactivity of hydrogen peroxide and learn how its properties support wound care.</w:t>
      </w:r>
    </w:p>
    <w:p w14:paraId="21EEB9E4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STEL 8E</w:t>
      </w:r>
      <w:r>
        <w:t xml:space="preserve"> – </w:t>
      </w:r>
      <w:r>
        <w:rPr>
          <w:rStyle w:val="Emphasis"/>
          <w:rFonts w:eastAsiaTheme="majorEastAsia"/>
        </w:rPr>
        <w:t>The design process involves defining a problem, generating ideas, testing, and evaluating solutions.</w:t>
      </w:r>
      <w:r>
        <w:br/>
        <w:t>→ Students engage in testing and analysis to determine which substance causes a visible chemical reaction, simulating part of a design inquiry for medical tools.</w:t>
      </w:r>
    </w:p>
    <w:p w14:paraId="5E5E21B0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STEL 11F</w:t>
      </w:r>
      <w:r>
        <w:t xml:space="preserve"> – </w:t>
      </w:r>
      <w:r>
        <w:rPr>
          <w:rStyle w:val="Emphasis"/>
          <w:rFonts w:eastAsiaTheme="majorEastAsia"/>
        </w:rPr>
        <w:t>Medical technologies allow for the prevention, early detection, and treatment of diseases and disorders.</w:t>
      </w:r>
      <w:r>
        <w:br/>
        <w:t>→ This lesson directly explores a common medical tool (hydrogen peroxide) and how it interacts with biological materials for wound disinfection.</w:t>
      </w:r>
    </w:p>
    <w:p w14:paraId="5C3F502D" w14:textId="77777777" w:rsidR="00EF33D7" w:rsidRDefault="00EF33D7" w:rsidP="00EF33D7">
      <w:r>
        <w:rPr>
          <w:noProof/>
        </w:rPr>
      </w:r>
      <w:r w:rsidR="00EF33D7">
        <w:rPr>
          <w:noProof/>
        </w:rPr>
        <w:pict w14:anchorId="306DB70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3F3B621" w14:textId="77777777" w:rsidR="00EF33D7" w:rsidRDefault="00EF33D7" w:rsidP="00EF33D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Common Core Math Standards – Middle School</w:t>
      </w:r>
    </w:p>
    <w:p w14:paraId="379EB30E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CCSS.MATH.CONTENT.6.SP.B.4</w:t>
      </w:r>
      <w:r>
        <w:t xml:space="preserve"> – </w:t>
      </w:r>
      <w:r>
        <w:rPr>
          <w:rStyle w:val="Emphasis"/>
          <w:rFonts w:eastAsiaTheme="majorEastAsia"/>
        </w:rPr>
        <w:t>Display numerical data in plots on a number line, including dot plots, histograms, and box plots.</w:t>
      </w:r>
      <w:r>
        <w:br/>
        <w:t>→ Students could extend the experiment by graphing the intensity or frequency of bubbling or timing results.</w:t>
      </w:r>
    </w:p>
    <w:p w14:paraId="5E47FA39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CCSS.MATH.CONTENT.6.SP.B.5</w:t>
      </w:r>
      <w:r>
        <w:t xml:space="preserve"> – </w:t>
      </w:r>
      <w:r>
        <w:rPr>
          <w:rStyle w:val="Emphasis"/>
          <w:rFonts w:eastAsiaTheme="majorEastAsia"/>
        </w:rPr>
        <w:t>Summarize numerical data sets in relation to the context.</w:t>
      </w:r>
      <w:r>
        <w:br/>
        <w:t>→ Students record, compare, and interpret observations (e.g., bubbling presence/absence, timing), making inferences from qualitative data.</w:t>
      </w:r>
    </w:p>
    <w:p w14:paraId="0A574A41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Learners interpret the meaning of observed data and relate it to scientific reasoning.</w:t>
      </w:r>
    </w:p>
    <w:p w14:paraId="51C86885" w14:textId="77777777" w:rsidR="00EF33D7" w:rsidRDefault="00EF33D7" w:rsidP="00EF33D7">
      <w:pPr>
        <w:pStyle w:val="NormalWeb"/>
      </w:pPr>
      <w:r>
        <w:rPr>
          <w:rStyle w:val="Strong"/>
          <w:rFonts w:eastAsiaTheme="majorEastAsia"/>
        </w:rPr>
        <w:lastRenderedPageBreak/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use basic data modeling skills (like tables and comparisons) to identify when a chemical reaction occurs.</w:t>
      </w:r>
    </w:p>
    <w:p w14:paraId="105E860B" w14:textId="77777777" w:rsidR="00EF33D7" w:rsidRDefault="00EF33D7" w:rsidP="00EF33D7">
      <w:r>
        <w:rPr>
          <w:noProof/>
        </w:rPr>
      </w:r>
      <w:r w:rsidR="00EF33D7">
        <w:rPr>
          <w:noProof/>
        </w:rPr>
        <w:pict w14:anchorId="7C13759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54911AA" w14:textId="77777777" w:rsidR="00EF33D7" w:rsidRDefault="00EF33D7" w:rsidP="00EF33D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2F376D0B" w14:textId="77777777" w:rsidR="00EF33D7" w:rsidRDefault="00EF33D7" w:rsidP="00EF33D7">
      <w:pPr>
        <w:pStyle w:val="NormalWeb"/>
      </w:pPr>
      <w:r>
        <w:t xml:space="preserve">This activity reinforces core chemical reaction concepts through a medical lens. It encourages students to analyze cause-effect relationships, interpret real-world data, and evaluate the functional properties of materials. The experiment is an excellent fit for </w:t>
      </w:r>
      <w:r>
        <w:rPr>
          <w:rStyle w:val="Strong"/>
          <w:rFonts w:eastAsiaTheme="majorEastAsia"/>
        </w:rPr>
        <w:t>ITEEA standards</w:t>
      </w:r>
      <w:r>
        <w:t xml:space="preserve"> on material use, medical technology, and system processes, while also supporting </w:t>
      </w:r>
      <w:r>
        <w:rPr>
          <w:rStyle w:val="Strong"/>
          <w:rFonts w:eastAsiaTheme="majorEastAsia"/>
        </w:rPr>
        <w:t>Common Core math</w:t>
      </w:r>
      <w:r>
        <w:t xml:space="preserve"> through simple data analysis, measurement, and reasoning.</w:t>
      </w:r>
    </w:p>
    <w:p w14:paraId="247650D0" w14:textId="77777777" w:rsidR="00EF33D7" w:rsidRDefault="00EF33D7"/>
    <w:sectPr w:rsidR="00EF3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BB3"/>
    <w:multiLevelType w:val="multilevel"/>
    <w:tmpl w:val="4AE6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5533F"/>
    <w:multiLevelType w:val="multilevel"/>
    <w:tmpl w:val="B69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E5AC4"/>
    <w:multiLevelType w:val="multilevel"/>
    <w:tmpl w:val="CF6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A13CA"/>
    <w:multiLevelType w:val="multilevel"/>
    <w:tmpl w:val="2A30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080054">
    <w:abstractNumId w:val="0"/>
  </w:num>
  <w:num w:numId="2" w16cid:durableId="288098700">
    <w:abstractNumId w:val="3"/>
  </w:num>
  <w:num w:numId="3" w16cid:durableId="54284846">
    <w:abstractNumId w:val="2"/>
  </w:num>
  <w:num w:numId="4" w16cid:durableId="201846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D7"/>
    <w:rsid w:val="00291A62"/>
    <w:rsid w:val="006828BF"/>
    <w:rsid w:val="008266D4"/>
    <w:rsid w:val="00AD7BE1"/>
    <w:rsid w:val="00B702A6"/>
    <w:rsid w:val="00E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1894"/>
  <w15:chartTrackingRefBased/>
  <w15:docId w15:val="{69012560-E63A-A74C-87C9-33F7E664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3D7"/>
  </w:style>
  <w:style w:type="paragraph" w:styleId="Heading1">
    <w:name w:val="heading 1"/>
    <w:basedOn w:val="Normal"/>
    <w:next w:val="Normal"/>
    <w:link w:val="Heading1Char"/>
    <w:uiPriority w:val="9"/>
    <w:qFormat/>
    <w:rsid w:val="00EF3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3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3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F33D7"/>
    <w:rPr>
      <w:b/>
      <w:bCs/>
    </w:rPr>
  </w:style>
  <w:style w:type="character" w:styleId="Emphasis">
    <w:name w:val="Emphasis"/>
    <w:basedOn w:val="DefaultParagraphFont"/>
    <w:uiPriority w:val="20"/>
    <w:qFormat/>
    <w:rsid w:val="00EF3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E55C67EE-4DDB-4525-8E73-0F1C66E59686}"/>
</file>

<file path=customXml/itemProps2.xml><?xml version="1.0" encoding="utf-8"?>
<ds:datastoreItem xmlns:ds="http://schemas.openxmlformats.org/officeDocument/2006/customXml" ds:itemID="{D6F4ED4F-A2F1-441D-9D5E-0A42A5AD7232}"/>
</file>

<file path=customXml/itemProps3.xml><?xml version="1.0" encoding="utf-8"?>
<ds:datastoreItem xmlns:ds="http://schemas.openxmlformats.org/officeDocument/2006/customXml" ds:itemID="{2202781A-EF7F-4039-996D-C4D6BFB02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2025-06-25T15:16:00Z</dcterms:created>
  <dcterms:modified xsi:type="dcterms:W3CDTF">2025-06-25T15:42:00Z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