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70E9B" w14:textId="77777777" w:rsidR="0048416A" w:rsidRPr="007205E0" w:rsidRDefault="0048416A" w:rsidP="004841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205E0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📍</w:t>
      </w:r>
      <w:r w:rsidRPr="007205E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Station 3: Mass Matters</w:t>
      </w:r>
    </w:p>
    <w:p w14:paraId="5E1812B2" w14:textId="77777777" w:rsidR="0048416A" w:rsidRDefault="0048416A" w:rsidP="00484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205E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Focus:</w:t>
      </w:r>
      <w:r w:rsidRPr="007205E0">
        <w:rPr>
          <w:rFonts w:ascii="Times New Roman" w:eastAsia="Times New Roman" w:hAnsi="Times New Roman" w:cs="Times New Roman"/>
          <w:kern w:val="0"/>
          <w14:ligatures w14:val="none"/>
        </w:rPr>
        <w:t xml:space="preserve"> Mass, Force &amp; Motion</w:t>
      </w:r>
      <w:r w:rsidRPr="007205E0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7205E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NGSS:</w:t>
      </w:r>
      <w:r w:rsidRPr="007205E0">
        <w:rPr>
          <w:rFonts w:ascii="Times New Roman" w:eastAsia="Times New Roman" w:hAnsi="Times New Roman" w:cs="Times New Roman"/>
          <w:kern w:val="0"/>
          <w14:ligatures w14:val="none"/>
        </w:rPr>
        <w:t xml:space="preserve"> MS-PS2-2, MS-PS3-1, 2-PS1-1</w:t>
      </w:r>
    </w:p>
    <w:p w14:paraId="5C920DF4" w14:textId="77777777" w:rsidR="0048416A" w:rsidRDefault="0048416A" w:rsidP="0048416A">
      <w:pPr>
        <w:pStyle w:val="Heading3"/>
      </w:pPr>
      <w:r w:rsidRPr="004903C4">
        <w:rPr>
          <w:b/>
          <w:bCs/>
          <w:color w:val="000000" w:themeColor="text1"/>
        </w:rPr>
        <w:t>Goal</w:t>
      </w:r>
      <w:r>
        <w:t>:</w:t>
      </w:r>
    </w:p>
    <w:p w14:paraId="6A2E3AEE" w14:textId="77777777" w:rsidR="0048416A" w:rsidRDefault="0048416A" w:rsidP="0048416A">
      <w:pPr>
        <w:pStyle w:val="NormalWeb"/>
      </w:pPr>
      <w:r>
        <w:t xml:space="preserve">Test how the </w:t>
      </w:r>
      <w:r>
        <w:rPr>
          <w:rStyle w:val="Strong"/>
          <w:rFonts w:eastAsiaTheme="majorEastAsia"/>
        </w:rPr>
        <w:t>mass</w:t>
      </w:r>
      <w:r>
        <w:t xml:space="preserve"> of an object affects how far it moves when you apply the </w:t>
      </w:r>
      <w:r>
        <w:rPr>
          <w:rStyle w:val="Strong"/>
          <w:rFonts w:eastAsiaTheme="majorEastAsia"/>
        </w:rPr>
        <w:t>same force</w:t>
      </w:r>
      <w:r>
        <w:t>. Learn how mass, motion, and energy are connected.</w:t>
      </w:r>
    </w:p>
    <w:p w14:paraId="0A97AEE1" w14:textId="77777777" w:rsidR="0048416A" w:rsidRDefault="0048416A" w:rsidP="0048416A">
      <w:pPr>
        <w:pStyle w:val="NormalWeb"/>
        <w:spacing w:before="0" w:beforeAutospacing="0" w:after="0" w:afterAutospacing="0"/>
      </w:pPr>
      <w:r w:rsidRPr="007205E0">
        <w:br/>
      </w:r>
      <w:r w:rsidRPr="007205E0">
        <w:rPr>
          <w:b/>
          <w:bCs/>
        </w:rPr>
        <w:t>Materials</w:t>
      </w:r>
      <w:r>
        <w:rPr>
          <w:b/>
          <w:bCs/>
        </w:rPr>
        <w:t xml:space="preserve"> Needed</w:t>
      </w:r>
      <w:r w:rsidRPr="007205E0">
        <w:rPr>
          <w:b/>
          <w:bCs/>
        </w:rPr>
        <w:t>:</w:t>
      </w:r>
      <w:r w:rsidRPr="007205E0">
        <w:br/>
      </w:r>
      <w:r>
        <w:rPr>
          <w:rFonts w:hAnsi="Symbol"/>
        </w:rPr>
        <w:t></w:t>
      </w:r>
      <w:r>
        <w:t xml:space="preserve">  Digital scale or spring scale</w:t>
      </w:r>
    </w:p>
    <w:p w14:paraId="781CAF39" w14:textId="77777777" w:rsidR="0048416A" w:rsidRDefault="0048416A" w:rsidP="0048416A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3 blocks or objects of different masses</w:t>
      </w:r>
    </w:p>
    <w:p w14:paraId="7F7B1477" w14:textId="77777777" w:rsidR="0048416A" w:rsidRDefault="0048416A" w:rsidP="0048416A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Flat surface or ramp</w:t>
      </w:r>
    </w:p>
    <w:p w14:paraId="2FCD15B0" w14:textId="77777777" w:rsidR="0048416A" w:rsidRDefault="0048416A" w:rsidP="0048416A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Ruler or measuring tape</w:t>
      </w:r>
    </w:p>
    <w:p w14:paraId="69C5CF89" w14:textId="77777777" w:rsidR="0048416A" w:rsidRDefault="0048416A" w:rsidP="0048416A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Tape (optional, for start lines)</w:t>
      </w:r>
    </w:p>
    <w:p w14:paraId="64B7A95D" w14:textId="77777777" w:rsidR="0048416A" w:rsidRPr="007205E0" w:rsidRDefault="0048416A" w:rsidP="00484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4E93284" w14:textId="77777777" w:rsidR="0048416A" w:rsidRPr="007205E0" w:rsidRDefault="0048416A" w:rsidP="00484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 Directions</w:t>
      </w:r>
      <w:r w:rsidRPr="007205E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3143FB13" w14:textId="77777777" w:rsidR="0048416A" w:rsidRDefault="0048416A" w:rsidP="0048416A">
      <w:pPr>
        <w:pStyle w:val="Heading4"/>
      </w:pPr>
      <w:r>
        <w:t>Step 1: Measure Mass</w:t>
      </w:r>
    </w:p>
    <w:p w14:paraId="1803CAD1" w14:textId="77777777" w:rsidR="0048416A" w:rsidRDefault="0048416A" w:rsidP="0048416A">
      <w:pPr>
        <w:pStyle w:val="NormalWeb"/>
        <w:numPr>
          <w:ilvl w:val="0"/>
          <w:numId w:val="1"/>
        </w:numPr>
      </w:pPr>
      <w:r>
        <w:t xml:space="preserve">Use the </w:t>
      </w:r>
      <w:r>
        <w:rPr>
          <w:rStyle w:val="Strong"/>
          <w:rFonts w:eastAsiaTheme="majorEastAsia"/>
        </w:rPr>
        <w:t>scale</w:t>
      </w:r>
      <w:r>
        <w:t xml:space="preserve"> to find the </w:t>
      </w:r>
      <w:r>
        <w:rPr>
          <w:rStyle w:val="Strong"/>
          <w:rFonts w:eastAsiaTheme="majorEastAsia"/>
        </w:rPr>
        <w:t>mass (in grams)</w:t>
      </w:r>
      <w:r>
        <w:t xml:space="preserve"> of each object or block.</w:t>
      </w:r>
    </w:p>
    <w:p w14:paraId="64886F44" w14:textId="77777777" w:rsidR="0048416A" w:rsidRDefault="0048416A" w:rsidP="0048416A">
      <w:pPr>
        <w:pStyle w:val="NormalWeb"/>
        <w:numPr>
          <w:ilvl w:val="0"/>
          <w:numId w:val="1"/>
        </w:numPr>
      </w:pPr>
      <w:r>
        <w:t xml:space="preserve">Label them as </w:t>
      </w:r>
      <w:r>
        <w:rPr>
          <w:rStyle w:val="Strong"/>
          <w:rFonts w:eastAsiaTheme="majorEastAsia"/>
        </w:rPr>
        <w:t>Mass 1</w:t>
      </w:r>
      <w:r>
        <w:t xml:space="preserve">, </w:t>
      </w:r>
      <w:r>
        <w:rPr>
          <w:rStyle w:val="Strong"/>
          <w:rFonts w:eastAsiaTheme="majorEastAsia"/>
        </w:rPr>
        <w:t>Mass 2</w:t>
      </w:r>
      <w:r>
        <w:t xml:space="preserve">, and </w:t>
      </w:r>
      <w:r>
        <w:rPr>
          <w:rStyle w:val="Strong"/>
          <w:rFonts w:eastAsiaTheme="majorEastAsia"/>
        </w:rPr>
        <w:t>Mass 3</w:t>
      </w:r>
      <w:r>
        <w:t xml:space="preserve"> (lightest to heaviest).</w:t>
      </w:r>
    </w:p>
    <w:p w14:paraId="61217E82" w14:textId="77777777" w:rsidR="0048416A" w:rsidRDefault="0048416A" w:rsidP="0048416A">
      <w:pPr>
        <w:pStyle w:val="NormalWeb"/>
        <w:numPr>
          <w:ilvl w:val="0"/>
          <w:numId w:val="1"/>
        </w:numPr>
      </w:pPr>
      <w:r>
        <w:t>Write down the mass of each.</w:t>
      </w:r>
    </w:p>
    <w:p w14:paraId="5CFF3643" w14:textId="77777777" w:rsidR="0048416A" w:rsidRDefault="0048416A" w:rsidP="0048416A">
      <w:pPr>
        <w:pStyle w:val="Heading4"/>
      </w:pPr>
      <w:r>
        <w:rPr>
          <w:rFonts w:ascii="Apple Color Emoji" w:hAnsi="Apple Color Emoji" w:cs="Apple Color Emoji"/>
        </w:rPr>
        <w:t>🏁</w:t>
      </w:r>
      <w:r>
        <w:t xml:space="preserve"> Step 2: Set Up the Test Area</w:t>
      </w:r>
    </w:p>
    <w:p w14:paraId="45D19DE7" w14:textId="77777777" w:rsidR="0048416A" w:rsidRDefault="0048416A" w:rsidP="0048416A">
      <w:pPr>
        <w:pStyle w:val="NormalWeb"/>
        <w:numPr>
          <w:ilvl w:val="0"/>
          <w:numId w:val="2"/>
        </w:numPr>
      </w:pPr>
      <w:r>
        <w:t>Choose a flat surface or a small ramp.</w:t>
      </w:r>
    </w:p>
    <w:p w14:paraId="15A38089" w14:textId="77777777" w:rsidR="0048416A" w:rsidRDefault="0048416A" w:rsidP="0048416A">
      <w:pPr>
        <w:pStyle w:val="NormalWeb"/>
        <w:numPr>
          <w:ilvl w:val="0"/>
          <w:numId w:val="2"/>
        </w:numPr>
      </w:pPr>
      <w:r>
        <w:t xml:space="preserve">Use tape to mark the </w:t>
      </w:r>
      <w:r>
        <w:rPr>
          <w:rStyle w:val="Strong"/>
          <w:rFonts w:eastAsiaTheme="majorEastAsia"/>
        </w:rPr>
        <w:t>starting line</w:t>
      </w:r>
      <w:r>
        <w:t xml:space="preserve"> for each object.</w:t>
      </w:r>
    </w:p>
    <w:p w14:paraId="3C86C489" w14:textId="77777777" w:rsidR="0048416A" w:rsidRDefault="0048416A" w:rsidP="0048416A">
      <w:pPr>
        <w:pStyle w:val="NormalWeb"/>
        <w:numPr>
          <w:ilvl w:val="0"/>
          <w:numId w:val="2"/>
        </w:numPr>
      </w:pPr>
      <w:r>
        <w:t>Place the first object behind the line.</w:t>
      </w:r>
    </w:p>
    <w:p w14:paraId="192EA186" w14:textId="77777777" w:rsidR="0048416A" w:rsidRDefault="0048416A" w:rsidP="0048416A">
      <w:pPr>
        <w:pStyle w:val="Heading4"/>
      </w:pPr>
      <w:r>
        <w:rPr>
          <w:rFonts w:ascii="Apple Color Emoji" w:hAnsi="Apple Color Emoji" w:cs="Apple Color Emoji"/>
        </w:rPr>
        <w:t>💨</w:t>
      </w:r>
      <w:r>
        <w:t xml:space="preserve"> Step 3: Push and Measure</w:t>
      </w:r>
    </w:p>
    <w:p w14:paraId="2CF75EC8" w14:textId="77777777" w:rsidR="0048416A" w:rsidRDefault="0048416A" w:rsidP="0048416A">
      <w:pPr>
        <w:pStyle w:val="NormalWeb"/>
        <w:numPr>
          <w:ilvl w:val="0"/>
          <w:numId w:val="3"/>
        </w:numPr>
      </w:pPr>
      <w:r>
        <w:t xml:space="preserve">Gently push </w:t>
      </w:r>
      <w:r>
        <w:rPr>
          <w:rStyle w:val="Strong"/>
          <w:rFonts w:eastAsiaTheme="majorEastAsia"/>
        </w:rPr>
        <w:t>Mass 1</w:t>
      </w:r>
      <w:r>
        <w:t xml:space="preserve"> with the </w:t>
      </w:r>
      <w:r>
        <w:rPr>
          <w:rStyle w:val="Strong"/>
          <w:rFonts w:eastAsiaTheme="majorEastAsia"/>
        </w:rPr>
        <w:t>same light push</w:t>
      </w:r>
      <w:r>
        <w:t xml:space="preserve"> each time.</w:t>
      </w:r>
      <w:r>
        <w:br/>
        <w:t>(Tip: Use just one finger or push for one second to keep it consistent.)</w:t>
      </w:r>
    </w:p>
    <w:p w14:paraId="28FBF4FA" w14:textId="77777777" w:rsidR="0048416A" w:rsidRDefault="0048416A" w:rsidP="0048416A">
      <w:pPr>
        <w:pStyle w:val="NormalWeb"/>
        <w:numPr>
          <w:ilvl w:val="0"/>
          <w:numId w:val="3"/>
        </w:numPr>
      </w:pPr>
      <w:r>
        <w:t xml:space="preserve">Measure how far it slides </w:t>
      </w:r>
      <w:r>
        <w:rPr>
          <w:rStyle w:val="Strong"/>
          <w:rFonts w:eastAsiaTheme="majorEastAsia"/>
        </w:rPr>
        <w:t>from the start line</w:t>
      </w:r>
      <w:r>
        <w:t xml:space="preserve"> using a ruler.</w:t>
      </w:r>
    </w:p>
    <w:p w14:paraId="64F1D7E3" w14:textId="77777777" w:rsidR="0048416A" w:rsidRDefault="0048416A" w:rsidP="0048416A">
      <w:pPr>
        <w:pStyle w:val="NormalWeb"/>
        <w:numPr>
          <w:ilvl w:val="0"/>
          <w:numId w:val="3"/>
        </w:numPr>
      </w:pPr>
      <w:r>
        <w:t xml:space="preserve">Record the </w:t>
      </w:r>
      <w:r>
        <w:rPr>
          <w:rStyle w:val="Strong"/>
          <w:rFonts w:eastAsiaTheme="majorEastAsia"/>
        </w:rPr>
        <w:t>distance (in cm)</w:t>
      </w:r>
      <w:r>
        <w:t>.</w:t>
      </w:r>
    </w:p>
    <w:p w14:paraId="2CF3FABB" w14:textId="77777777" w:rsidR="0048416A" w:rsidRDefault="0048416A" w:rsidP="0048416A">
      <w:pPr>
        <w:pStyle w:val="NormalWeb"/>
        <w:numPr>
          <w:ilvl w:val="0"/>
          <w:numId w:val="3"/>
        </w:numPr>
      </w:pPr>
      <w:r>
        <w:t xml:space="preserve">Repeat for </w:t>
      </w:r>
      <w:r>
        <w:rPr>
          <w:rStyle w:val="Strong"/>
          <w:rFonts w:eastAsiaTheme="majorEastAsia"/>
        </w:rPr>
        <w:t>Mass 2</w:t>
      </w:r>
      <w:r>
        <w:t xml:space="preserve"> and </w:t>
      </w:r>
      <w:r>
        <w:rPr>
          <w:rStyle w:val="Strong"/>
          <w:rFonts w:eastAsiaTheme="majorEastAsia"/>
        </w:rPr>
        <w:t>Mass 3</w:t>
      </w:r>
      <w:r>
        <w:t>, using the same force.</w:t>
      </w:r>
    </w:p>
    <w:p w14:paraId="26E6948D" w14:textId="77777777" w:rsidR="0048416A" w:rsidRDefault="0048416A" w:rsidP="0048416A">
      <w:r>
        <w:rPr>
          <w:noProof/>
        </w:rPr>
      </w:r>
      <w:r w:rsidR="0048416A">
        <w:rPr>
          <w:noProof/>
        </w:rPr>
        <w:pict w14:anchorId="1C22510E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6DDBD09" w14:textId="77777777" w:rsidR="0048416A" w:rsidRDefault="0048416A" w:rsidP="0048416A">
      <w:pPr>
        <w:pStyle w:val="Heading3"/>
      </w:pPr>
      <w:r>
        <w:rPr>
          <w:rFonts w:ascii="Apple Color Emoji" w:hAnsi="Apple Color Emoji" w:cs="Apple Color Emoji"/>
        </w:rPr>
        <w:lastRenderedPageBreak/>
        <w:t>📊</w:t>
      </w:r>
      <w:r>
        <w:t xml:space="preserve"> Record Your Results: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950"/>
        <w:gridCol w:w="2359"/>
      </w:tblGrid>
      <w:tr w:rsidR="0048416A" w14:paraId="088C6DB1" w14:textId="77777777" w:rsidTr="009F5D2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3A9FDFA" w14:textId="77777777" w:rsidR="0048416A" w:rsidRDefault="0048416A" w:rsidP="009F5D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Object</w:t>
            </w:r>
          </w:p>
        </w:tc>
        <w:tc>
          <w:tcPr>
            <w:tcW w:w="0" w:type="auto"/>
            <w:vAlign w:val="center"/>
            <w:hideMark/>
          </w:tcPr>
          <w:p w14:paraId="1B813577" w14:textId="77777777" w:rsidR="0048416A" w:rsidRDefault="0048416A" w:rsidP="009F5D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Mass (g)</w:t>
            </w:r>
          </w:p>
        </w:tc>
        <w:tc>
          <w:tcPr>
            <w:tcW w:w="0" w:type="auto"/>
            <w:vAlign w:val="center"/>
            <w:hideMark/>
          </w:tcPr>
          <w:p w14:paraId="46ECE14F" w14:textId="77777777" w:rsidR="0048416A" w:rsidRDefault="0048416A" w:rsidP="009F5D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Distance Moved (cm)</w:t>
            </w:r>
          </w:p>
        </w:tc>
      </w:tr>
      <w:tr w:rsidR="0048416A" w14:paraId="0E8DF11B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58D88D" w14:textId="77777777" w:rsidR="0048416A" w:rsidRDefault="0048416A" w:rsidP="009F5D27">
            <w:r>
              <w:t>Mass 1 (Light)</w:t>
            </w:r>
          </w:p>
        </w:tc>
        <w:tc>
          <w:tcPr>
            <w:tcW w:w="0" w:type="auto"/>
            <w:vAlign w:val="center"/>
            <w:hideMark/>
          </w:tcPr>
          <w:p w14:paraId="01784403" w14:textId="77777777" w:rsidR="0048416A" w:rsidRDefault="0048416A" w:rsidP="009F5D27"/>
        </w:tc>
        <w:tc>
          <w:tcPr>
            <w:tcW w:w="0" w:type="auto"/>
            <w:vAlign w:val="center"/>
            <w:hideMark/>
          </w:tcPr>
          <w:p w14:paraId="7DD5CFB3" w14:textId="77777777" w:rsidR="0048416A" w:rsidRDefault="0048416A" w:rsidP="009F5D27">
            <w:pPr>
              <w:rPr>
                <w:sz w:val="20"/>
                <w:szCs w:val="20"/>
              </w:rPr>
            </w:pPr>
          </w:p>
        </w:tc>
      </w:tr>
      <w:tr w:rsidR="0048416A" w14:paraId="3F17D2E8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674709" w14:textId="77777777" w:rsidR="0048416A" w:rsidRDefault="0048416A" w:rsidP="009F5D27">
            <w:r>
              <w:t>Mass 2 (Medium)</w:t>
            </w:r>
          </w:p>
        </w:tc>
        <w:tc>
          <w:tcPr>
            <w:tcW w:w="0" w:type="auto"/>
            <w:vAlign w:val="center"/>
            <w:hideMark/>
          </w:tcPr>
          <w:p w14:paraId="731D273E" w14:textId="77777777" w:rsidR="0048416A" w:rsidRDefault="0048416A" w:rsidP="009F5D27"/>
        </w:tc>
        <w:tc>
          <w:tcPr>
            <w:tcW w:w="0" w:type="auto"/>
            <w:vAlign w:val="center"/>
            <w:hideMark/>
          </w:tcPr>
          <w:p w14:paraId="407762D8" w14:textId="77777777" w:rsidR="0048416A" w:rsidRDefault="0048416A" w:rsidP="009F5D27">
            <w:pPr>
              <w:rPr>
                <w:sz w:val="20"/>
                <w:szCs w:val="20"/>
              </w:rPr>
            </w:pPr>
          </w:p>
        </w:tc>
      </w:tr>
      <w:tr w:rsidR="0048416A" w14:paraId="46CB8525" w14:textId="77777777" w:rsidTr="009F5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02F157" w14:textId="77777777" w:rsidR="0048416A" w:rsidRDefault="0048416A" w:rsidP="009F5D27">
            <w:r>
              <w:t>Mass 3 (Heavy)</w:t>
            </w:r>
          </w:p>
        </w:tc>
        <w:tc>
          <w:tcPr>
            <w:tcW w:w="0" w:type="auto"/>
            <w:vAlign w:val="center"/>
            <w:hideMark/>
          </w:tcPr>
          <w:p w14:paraId="5BF14F06" w14:textId="77777777" w:rsidR="0048416A" w:rsidRDefault="0048416A" w:rsidP="009F5D27"/>
        </w:tc>
        <w:tc>
          <w:tcPr>
            <w:tcW w:w="0" w:type="auto"/>
            <w:vAlign w:val="center"/>
            <w:hideMark/>
          </w:tcPr>
          <w:p w14:paraId="537190C4" w14:textId="77777777" w:rsidR="0048416A" w:rsidRDefault="0048416A" w:rsidP="009F5D27">
            <w:pPr>
              <w:rPr>
                <w:sz w:val="20"/>
                <w:szCs w:val="20"/>
              </w:rPr>
            </w:pPr>
          </w:p>
        </w:tc>
      </w:tr>
    </w:tbl>
    <w:p w14:paraId="08BFC366" w14:textId="77777777" w:rsidR="0048416A" w:rsidRDefault="0048416A" w:rsidP="0048416A">
      <w:r>
        <w:rPr>
          <w:noProof/>
        </w:rPr>
      </w:r>
      <w:r w:rsidR="0048416A">
        <w:rPr>
          <w:noProof/>
        </w:rPr>
        <w:pict w14:anchorId="013DB050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FB7C332" w14:textId="77777777" w:rsidR="0048416A" w:rsidRDefault="0048416A" w:rsidP="0048416A">
      <w:pPr>
        <w:pStyle w:val="Heading3"/>
      </w:pPr>
      <w:r>
        <w:rPr>
          <w:rFonts w:ascii="Apple Color Emoji" w:hAnsi="Apple Color Emoji" w:cs="Apple Color Emoji"/>
        </w:rPr>
        <w:t>💬</w:t>
      </w:r>
      <w:r>
        <w:t xml:space="preserve"> Think &amp; Reflect:</w:t>
      </w:r>
    </w:p>
    <w:p w14:paraId="07C83646" w14:textId="77777777" w:rsidR="0048416A" w:rsidRDefault="0048416A" w:rsidP="0048416A">
      <w:pPr>
        <w:pStyle w:val="NormalWeb"/>
      </w:pPr>
      <w:r>
        <w:rPr>
          <w:rFonts w:ascii="Apple Color Emoji" w:hAnsi="Apple Color Emoji" w:cs="Apple Color Emoji"/>
        </w:rPr>
        <w:t>📝</w:t>
      </w:r>
      <w:r>
        <w:t xml:space="preserve"> </w:t>
      </w:r>
      <w:r>
        <w:rPr>
          <w:rStyle w:val="Strong"/>
          <w:rFonts w:eastAsiaTheme="majorEastAsia"/>
        </w:rPr>
        <w:t>How did the object’s mass affect how far it moved with the same push?</w:t>
      </w:r>
      <w:r>
        <w:br/>
        <w:t>→ _________________________________________________________</w:t>
      </w:r>
      <w:r>
        <w:br/>
        <w:t>→ _________________________________________________________</w:t>
      </w:r>
    </w:p>
    <w:p w14:paraId="26D6DE7E" w14:textId="77777777" w:rsidR="0048416A" w:rsidRDefault="0048416A" w:rsidP="0048416A">
      <w:pPr>
        <w:pStyle w:val="NormalWeb"/>
      </w:pPr>
      <w:r>
        <w:rPr>
          <w:rFonts w:ascii="Apple Color Emoji" w:hAnsi="Apple Color Emoji" w:cs="Apple Color Emoji"/>
        </w:rPr>
        <w:t>🧠</w:t>
      </w:r>
      <w:r>
        <w:t xml:space="preserve"> </w:t>
      </w:r>
      <w:r>
        <w:rPr>
          <w:rStyle w:val="Strong"/>
          <w:rFonts w:eastAsiaTheme="majorEastAsia"/>
        </w:rPr>
        <w:t>Why do you think heavier objects don’t move as far with the same force?</w:t>
      </w:r>
      <w:r>
        <w:br/>
        <w:t>→ _________________________________________________________</w:t>
      </w:r>
    </w:p>
    <w:p w14:paraId="28045C82" w14:textId="77777777" w:rsidR="00291A62" w:rsidRDefault="00291A62"/>
    <w:p w14:paraId="447E48E4" w14:textId="77777777" w:rsidR="0048416A" w:rsidRDefault="0048416A"/>
    <w:p w14:paraId="2F2FF8A8" w14:textId="77777777" w:rsidR="0048416A" w:rsidRDefault="0048416A"/>
    <w:p w14:paraId="1BB561E9" w14:textId="77777777" w:rsidR="0048416A" w:rsidRDefault="0048416A"/>
    <w:p w14:paraId="17D1EF2D" w14:textId="77777777" w:rsidR="0048416A" w:rsidRDefault="0048416A"/>
    <w:p w14:paraId="56C2DEE4" w14:textId="77777777" w:rsidR="0048416A" w:rsidRDefault="0048416A"/>
    <w:p w14:paraId="1776943D" w14:textId="77777777" w:rsidR="0048416A" w:rsidRDefault="0048416A"/>
    <w:p w14:paraId="17D49A6B" w14:textId="77777777" w:rsidR="0048416A" w:rsidRDefault="0048416A"/>
    <w:p w14:paraId="4B6A4E7C" w14:textId="77777777" w:rsidR="0048416A" w:rsidRDefault="0048416A"/>
    <w:p w14:paraId="048AC3AD" w14:textId="77777777" w:rsidR="0048416A" w:rsidRDefault="0048416A"/>
    <w:p w14:paraId="3198162C" w14:textId="77777777" w:rsidR="0048416A" w:rsidRDefault="0048416A"/>
    <w:p w14:paraId="76E9007A" w14:textId="77777777" w:rsidR="0048416A" w:rsidRDefault="0048416A"/>
    <w:p w14:paraId="79F72741" w14:textId="77777777" w:rsidR="0048416A" w:rsidRDefault="0048416A"/>
    <w:p w14:paraId="2527992E" w14:textId="77777777" w:rsidR="0048416A" w:rsidRDefault="0048416A"/>
    <w:p w14:paraId="6A582A64" w14:textId="77777777" w:rsidR="0048416A" w:rsidRDefault="0048416A"/>
    <w:p w14:paraId="412F35BD" w14:textId="77777777" w:rsidR="0048416A" w:rsidRDefault="0048416A" w:rsidP="0048416A">
      <w:pPr>
        <w:pStyle w:val="Heading3"/>
      </w:pPr>
      <w:r>
        <w:rPr>
          <w:rFonts w:ascii="Apple Color Emoji" w:hAnsi="Apple Color Emoji" w:cs="Apple Color Emoji"/>
        </w:rPr>
        <w:t>📍</w:t>
      </w:r>
      <w:r>
        <w:t xml:space="preserve"> </w:t>
      </w:r>
      <w:r>
        <w:rPr>
          <w:rStyle w:val="Strong"/>
          <w:b w:val="0"/>
          <w:bCs w:val="0"/>
        </w:rPr>
        <w:t>Station 3: Mass Matters</w:t>
      </w:r>
    </w:p>
    <w:p w14:paraId="4B2D7D62" w14:textId="77777777" w:rsidR="0048416A" w:rsidRDefault="0048416A" w:rsidP="0048416A">
      <w:pPr>
        <w:pStyle w:val="NormalWeb"/>
      </w:pPr>
      <w:r>
        <w:rPr>
          <w:rStyle w:val="Strong"/>
          <w:rFonts w:eastAsiaTheme="majorEastAsia"/>
        </w:rPr>
        <w:t>Focus:</w:t>
      </w:r>
      <w:r>
        <w:t xml:space="preserve"> Mass, Force &amp; Motion</w:t>
      </w:r>
      <w:r>
        <w:br/>
      </w:r>
      <w:r>
        <w:rPr>
          <w:rStyle w:val="Strong"/>
          <w:rFonts w:eastAsiaTheme="majorEastAsia"/>
        </w:rPr>
        <w:t>NGSS Standards:</w:t>
      </w:r>
    </w:p>
    <w:p w14:paraId="2B2FFDC2" w14:textId="77777777" w:rsidR="0048416A" w:rsidRDefault="0048416A" w:rsidP="0048416A">
      <w:pPr>
        <w:pStyle w:val="NormalWeb"/>
        <w:numPr>
          <w:ilvl w:val="0"/>
          <w:numId w:val="4"/>
        </w:numPr>
      </w:pPr>
      <w:r>
        <w:rPr>
          <w:rStyle w:val="Strong"/>
          <w:rFonts w:eastAsiaTheme="majorEastAsia"/>
        </w:rPr>
        <w:t>MS-PS2-2</w:t>
      </w:r>
      <w:r>
        <w:t xml:space="preserve"> – Plan an investigation to provide evidence that the change in an object’s motion depends on the sum of the forces on the object and the mass of the object.</w:t>
      </w:r>
    </w:p>
    <w:p w14:paraId="6B26B731" w14:textId="77777777" w:rsidR="0048416A" w:rsidRDefault="0048416A" w:rsidP="0048416A">
      <w:pPr>
        <w:pStyle w:val="NormalWeb"/>
        <w:numPr>
          <w:ilvl w:val="0"/>
          <w:numId w:val="4"/>
        </w:numPr>
      </w:pPr>
      <w:r>
        <w:rPr>
          <w:rStyle w:val="Strong"/>
          <w:rFonts w:eastAsiaTheme="majorEastAsia"/>
        </w:rPr>
        <w:t>MS-PS3-1</w:t>
      </w:r>
      <w:r>
        <w:t xml:space="preserve"> – Construct and interpret graphical displays of data to describe the relationships of kinetic energy to the mass and speed of an object.</w:t>
      </w:r>
    </w:p>
    <w:p w14:paraId="474ECA16" w14:textId="77777777" w:rsidR="0048416A" w:rsidRDefault="0048416A" w:rsidP="0048416A">
      <w:pPr>
        <w:pStyle w:val="NormalWeb"/>
        <w:numPr>
          <w:ilvl w:val="0"/>
          <w:numId w:val="4"/>
        </w:numPr>
      </w:pPr>
      <w:r>
        <w:rPr>
          <w:rStyle w:val="Strong"/>
          <w:rFonts w:eastAsiaTheme="majorEastAsia"/>
        </w:rPr>
        <w:t>2-PS1-1</w:t>
      </w:r>
      <w:r>
        <w:t xml:space="preserve"> – Plan and conduct an investigation to describe and classify different kinds of materials by their observable properties.</w:t>
      </w:r>
    </w:p>
    <w:p w14:paraId="34AB8E6D" w14:textId="77777777" w:rsidR="0048416A" w:rsidRDefault="0048416A" w:rsidP="0048416A">
      <w:r>
        <w:rPr>
          <w:noProof/>
        </w:rPr>
      </w:r>
      <w:r w:rsidR="0048416A">
        <w:rPr>
          <w:noProof/>
        </w:rPr>
        <w:pict w14:anchorId="11205AE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483BCAC" w14:textId="77777777" w:rsidR="0048416A" w:rsidRDefault="0048416A" w:rsidP="0048416A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ITEEA STEL Standards – Middle School</w:t>
      </w:r>
    </w:p>
    <w:p w14:paraId="3CE9DA7E" w14:textId="77777777" w:rsidR="0048416A" w:rsidRDefault="0048416A" w:rsidP="0048416A">
      <w:pPr>
        <w:pStyle w:val="NormalWeb"/>
      </w:pPr>
      <w:r>
        <w:rPr>
          <w:rStyle w:val="Strong"/>
          <w:rFonts w:eastAsiaTheme="majorEastAsia"/>
        </w:rPr>
        <w:t>STEL 1E</w:t>
      </w:r>
      <w:r>
        <w:t xml:space="preserve"> – </w:t>
      </w:r>
      <w:r>
        <w:rPr>
          <w:rStyle w:val="Emphasis"/>
          <w:rFonts w:eastAsiaTheme="majorEastAsia"/>
        </w:rPr>
        <w:t>Technological systems use inputs, processes, outputs, and feedback to solve problems.</w:t>
      </w:r>
      <w:r>
        <w:br/>
        <w:t>→ Students apply input force to objects of varying mass and observe output motion—analyzing how systems respond to different parameters.</w:t>
      </w:r>
    </w:p>
    <w:p w14:paraId="726FDC9A" w14:textId="77777777" w:rsidR="0048416A" w:rsidRDefault="0048416A" w:rsidP="0048416A">
      <w:pPr>
        <w:pStyle w:val="NormalWeb"/>
      </w:pPr>
      <w:r>
        <w:rPr>
          <w:rStyle w:val="Strong"/>
          <w:rFonts w:eastAsiaTheme="majorEastAsia"/>
        </w:rPr>
        <w:t>STEL 3E</w:t>
      </w:r>
      <w:r>
        <w:t xml:space="preserve"> – </w:t>
      </w:r>
      <w:r>
        <w:rPr>
          <w:rStyle w:val="Emphasis"/>
          <w:rFonts w:eastAsiaTheme="majorEastAsia"/>
        </w:rPr>
        <w:t>The study of technology uses measurement.</w:t>
      </w:r>
      <w:r>
        <w:br/>
        <w:t>→ Students measure mass, distance, and apply consistent force to explore the relationship between variables in a systematic way.</w:t>
      </w:r>
    </w:p>
    <w:p w14:paraId="486EEF10" w14:textId="77777777" w:rsidR="0048416A" w:rsidRDefault="0048416A" w:rsidP="0048416A">
      <w:pPr>
        <w:pStyle w:val="NormalWeb"/>
      </w:pPr>
      <w:r>
        <w:rPr>
          <w:rStyle w:val="Strong"/>
          <w:rFonts w:eastAsiaTheme="majorEastAsia"/>
        </w:rPr>
        <w:t>STEL 6E</w:t>
      </w:r>
      <w:r>
        <w:t xml:space="preserve"> – </w:t>
      </w:r>
      <w:r>
        <w:rPr>
          <w:rStyle w:val="Emphasis"/>
          <w:rFonts w:eastAsiaTheme="majorEastAsia"/>
        </w:rPr>
        <w:t>Energy is the capacity to do work.</w:t>
      </w:r>
      <w:r>
        <w:br/>
        <w:t>→ Students examine how kinetic energy (motion) is affected by mass under constant force conditions.</w:t>
      </w:r>
    </w:p>
    <w:p w14:paraId="62D62109" w14:textId="77777777" w:rsidR="0048416A" w:rsidRDefault="0048416A" w:rsidP="0048416A">
      <w:pPr>
        <w:pStyle w:val="NormalWeb"/>
      </w:pPr>
      <w:r>
        <w:rPr>
          <w:rStyle w:val="Strong"/>
          <w:rFonts w:eastAsiaTheme="majorEastAsia"/>
        </w:rPr>
        <w:t>STEL 7F</w:t>
      </w:r>
      <w:r>
        <w:t xml:space="preserve"> – </w:t>
      </w:r>
      <w:r>
        <w:rPr>
          <w:rStyle w:val="Emphasis"/>
          <w:rFonts w:eastAsiaTheme="majorEastAsia"/>
        </w:rPr>
        <w:t>Technological products and systems can be used to apply energy in a variety of ways.</w:t>
      </w:r>
      <w:r>
        <w:br/>
        <w:t>→ This station illustrates mechanical energy use and its effects on motion and performance of materials.</w:t>
      </w:r>
    </w:p>
    <w:p w14:paraId="4BBE4982" w14:textId="77777777" w:rsidR="0048416A" w:rsidRDefault="0048416A" w:rsidP="0048416A">
      <w:pPr>
        <w:pStyle w:val="NormalWeb"/>
      </w:pPr>
      <w:r>
        <w:rPr>
          <w:rStyle w:val="Strong"/>
          <w:rFonts w:eastAsiaTheme="majorEastAsia"/>
        </w:rPr>
        <w:t>STEL 11E</w:t>
      </w:r>
      <w:r>
        <w:t xml:space="preserve"> – </w:t>
      </w:r>
      <w:r>
        <w:rPr>
          <w:rStyle w:val="Emphasis"/>
          <w:rFonts w:eastAsiaTheme="majorEastAsia"/>
        </w:rPr>
        <w:t>Modeling, testing, evaluating, and modifying are used to transform ideas into practical solutions.</w:t>
      </w:r>
      <w:r>
        <w:br/>
        <w:t>→ Learners model force and motion scenarios, test outcomes, and evaluate how mass influences movement.</w:t>
      </w:r>
    </w:p>
    <w:p w14:paraId="5E16E800" w14:textId="77777777" w:rsidR="0048416A" w:rsidRDefault="0048416A" w:rsidP="0048416A">
      <w:r>
        <w:rPr>
          <w:noProof/>
        </w:rPr>
      </w:r>
      <w:r w:rsidR="0048416A">
        <w:rPr>
          <w:noProof/>
        </w:rPr>
        <w:pict w14:anchorId="214BCB80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FCF37CB" w14:textId="77777777" w:rsidR="0048416A" w:rsidRDefault="0048416A" w:rsidP="0048416A">
      <w:pPr>
        <w:pStyle w:val="Heading3"/>
      </w:pPr>
      <w:r>
        <w:rPr>
          <w:rFonts w:ascii="Apple Color Emoji" w:hAnsi="Apple Color Emoji" w:cs="Apple Color Emoji"/>
        </w:rPr>
        <w:lastRenderedPageBreak/>
        <w:t>✅</w:t>
      </w:r>
      <w:r>
        <w:t xml:space="preserve"> Common Core Math Standards – Middle School</w:t>
      </w:r>
    </w:p>
    <w:p w14:paraId="3B9C40E3" w14:textId="77777777" w:rsidR="0048416A" w:rsidRDefault="0048416A" w:rsidP="0048416A">
      <w:pPr>
        <w:pStyle w:val="NormalWeb"/>
      </w:pPr>
      <w:r>
        <w:rPr>
          <w:rStyle w:val="Strong"/>
          <w:rFonts w:eastAsiaTheme="majorEastAsia"/>
        </w:rPr>
        <w:t>CCSS.MATH.CONTENT.6.SP.B.4</w:t>
      </w:r>
      <w:r>
        <w:t xml:space="preserve"> – </w:t>
      </w:r>
      <w:r>
        <w:rPr>
          <w:rStyle w:val="Emphasis"/>
          <w:rFonts w:eastAsiaTheme="majorEastAsia"/>
        </w:rPr>
        <w:t>Display numerical data in plots on a number line, including dot plots, histograms, and box plots.</w:t>
      </w:r>
      <w:r>
        <w:br/>
        <w:t>→ Students can create charts or graphs showing how distance changes with increasing mass.</w:t>
      </w:r>
    </w:p>
    <w:p w14:paraId="74720BA5" w14:textId="77777777" w:rsidR="0048416A" w:rsidRDefault="0048416A" w:rsidP="0048416A">
      <w:pPr>
        <w:pStyle w:val="NormalWeb"/>
      </w:pPr>
      <w:r>
        <w:rPr>
          <w:rStyle w:val="Strong"/>
          <w:rFonts w:eastAsiaTheme="majorEastAsia"/>
        </w:rPr>
        <w:t>CCSS.MATH.CONTENT.6.RP.A.3</w:t>
      </w:r>
      <w:r>
        <w:t xml:space="preserve"> – </w:t>
      </w:r>
      <w:r>
        <w:rPr>
          <w:rStyle w:val="Emphasis"/>
          <w:rFonts w:eastAsiaTheme="majorEastAsia"/>
        </w:rPr>
        <w:t>Use ratio and rate reasoning to solve real-world and mathematical problems.</w:t>
      </w:r>
      <w:r>
        <w:br/>
        <w:t>→ Exploring how distance/mass ratios change under constant force applications.</w:t>
      </w:r>
    </w:p>
    <w:p w14:paraId="5635A835" w14:textId="77777777" w:rsidR="0048416A" w:rsidRDefault="0048416A" w:rsidP="0048416A">
      <w:pPr>
        <w:pStyle w:val="NormalWeb"/>
      </w:pPr>
      <w:r>
        <w:rPr>
          <w:rStyle w:val="Strong"/>
          <w:rFonts w:eastAsiaTheme="majorEastAsia"/>
        </w:rPr>
        <w:t>CCSS.MATH.CONTENT.7.EE.B.3</w:t>
      </w:r>
      <w:r>
        <w:t xml:space="preserve"> – </w:t>
      </w:r>
      <w:r>
        <w:rPr>
          <w:rStyle w:val="Emphasis"/>
          <w:rFonts w:eastAsiaTheme="majorEastAsia"/>
        </w:rPr>
        <w:t>Solve multi-step real-life problems using numerical and algebraic expressions.</w:t>
      </w:r>
      <w:r>
        <w:br/>
        <w:t>→ Students calculate, interpret, and compare quantitative relationships among mass and motion.</w:t>
      </w:r>
    </w:p>
    <w:p w14:paraId="6382EF6A" w14:textId="77777777" w:rsidR="0048416A" w:rsidRDefault="0048416A" w:rsidP="0048416A">
      <w:pPr>
        <w:pStyle w:val="NormalWeb"/>
      </w:pPr>
      <w:r>
        <w:rPr>
          <w:rStyle w:val="Strong"/>
          <w:rFonts w:eastAsiaTheme="majorEastAsia"/>
        </w:rPr>
        <w:t>CCSS.MATH.PRACTICE.MP2</w:t>
      </w:r>
      <w:r>
        <w:t xml:space="preserve"> – </w:t>
      </w:r>
      <w:r>
        <w:rPr>
          <w:rStyle w:val="Emphasis"/>
          <w:rFonts w:eastAsiaTheme="majorEastAsia"/>
        </w:rPr>
        <w:t>Reason abstractly and quantitatively.</w:t>
      </w:r>
      <w:r>
        <w:br/>
        <w:t>→ Students use measurement data to make sense of the relationships between force, mass, and motion.</w:t>
      </w:r>
    </w:p>
    <w:p w14:paraId="3127A082" w14:textId="77777777" w:rsidR="0048416A" w:rsidRDefault="0048416A" w:rsidP="0048416A">
      <w:pPr>
        <w:pStyle w:val="NormalWeb"/>
      </w:pPr>
      <w:r>
        <w:rPr>
          <w:rStyle w:val="Strong"/>
          <w:rFonts w:eastAsiaTheme="majorEastAsia"/>
        </w:rPr>
        <w:t>CCSS.MATH.PRACTICE.MP5</w:t>
      </w:r>
      <w:r>
        <w:t xml:space="preserve"> – </w:t>
      </w:r>
      <w:r>
        <w:rPr>
          <w:rStyle w:val="Emphasis"/>
          <w:rFonts w:eastAsiaTheme="majorEastAsia"/>
        </w:rPr>
        <w:t>Use appropriate tools strategically.</w:t>
      </w:r>
      <w:r>
        <w:br/>
        <w:t>→ Rulers, scales, and consistent procedures are used for reliable data collection.</w:t>
      </w:r>
    </w:p>
    <w:p w14:paraId="58455D63" w14:textId="77777777" w:rsidR="0048416A" w:rsidRDefault="0048416A" w:rsidP="0048416A">
      <w:r>
        <w:rPr>
          <w:noProof/>
        </w:rPr>
      </w:r>
      <w:r w:rsidR="0048416A">
        <w:rPr>
          <w:noProof/>
        </w:rPr>
        <w:pict w14:anchorId="73CAABD6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781C87B6" w14:textId="77777777" w:rsidR="0048416A" w:rsidRDefault="0048416A" w:rsidP="0048416A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Summary:</w:t>
      </w:r>
    </w:p>
    <w:p w14:paraId="798F4EC5" w14:textId="77777777" w:rsidR="0048416A" w:rsidRDefault="0048416A" w:rsidP="0048416A">
      <w:pPr>
        <w:pStyle w:val="NormalWeb"/>
      </w:pPr>
      <w:r>
        <w:t xml:space="preserve">This activity bridges physical science and engineering by helping students </w:t>
      </w:r>
      <w:r>
        <w:rPr>
          <w:rStyle w:val="Strong"/>
          <w:rFonts w:eastAsiaTheme="majorEastAsia"/>
        </w:rPr>
        <w:t>test and quantify how mass affects motion</w:t>
      </w:r>
      <w:r>
        <w:t xml:space="preserve">. It aligns with </w:t>
      </w:r>
      <w:r>
        <w:rPr>
          <w:rStyle w:val="Strong"/>
          <w:rFonts w:eastAsiaTheme="majorEastAsia"/>
        </w:rPr>
        <w:t>ITEEA STEL standards</w:t>
      </w:r>
      <w:r>
        <w:t xml:space="preserve"> for measurement, energy, and system behavior and supports </w:t>
      </w:r>
      <w:r>
        <w:rPr>
          <w:rStyle w:val="Strong"/>
          <w:rFonts w:eastAsiaTheme="majorEastAsia"/>
        </w:rPr>
        <w:t>Common Core Math standards</w:t>
      </w:r>
      <w:r>
        <w:t xml:space="preserve"> through data collection, ratio reasoning, and mathematical modeling of motion.</w:t>
      </w:r>
    </w:p>
    <w:p w14:paraId="03C16931" w14:textId="77777777" w:rsidR="0048416A" w:rsidRDefault="0048416A"/>
    <w:sectPr w:rsidR="004841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B22DB"/>
    <w:multiLevelType w:val="multilevel"/>
    <w:tmpl w:val="CAA22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9F6DD1"/>
    <w:multiLevelType w:val="multilevel"/>
    <w:tmpl w:val="51045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717C8A"/>
    <w:multiLevelType w:val="multilevel"/>
    <w:tmpl w:val="1694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8D29CE"/>
    <w:multiLevelType w:val="multilevel"/>
    <w:tmpl w:val="F28C9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8801649">
    <w:abstractNumId w:val="0"/>
  </w:num>
  <w:num w:numId="2" w16cid:durableId="197475693">
    <w:abstractNumId w:val="3"/>
  </w:num>
  <w:num w:numId="3" w16cid:durableId="1598712510">
    <w:abstractNumId w:val="1"/>
  </w:num>
  <w:num w:numId="4" w16cid:durableId="563568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16A"/>
    <w:rsid w:val="00291A62"/>
    <w:rsid w:val="0048416A"/>
    <w:rsid w:val="006828BF"/>
    <w:rsid w:val="008266D4"/>
    <w:rsid w:val="00AD7BE1"/>
    <w:rsid w:val="00B7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A7994"/>
  <w15:chartTrackingRefBased/>
  <w15:docId w15:val="{D0999AC6-235C-2946-BEE4-B9725EE8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16A"/>
  </w:style>
  <w:style w:type="paragraph" w:styleId="Heading1">
    <w:name w:val="heading 1"/>
    <w:basedOn w:val="Normal"/>
    <w:next w:val="Normal"/>
    <w:link w:val="Heading1Char"/>
    <w:uiPriority w:val="9"/>
    <w:qFormat/>
    <w:rsid w:val="004841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41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41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1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1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1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1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1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1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1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841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841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41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41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41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41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41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41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4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41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41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4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41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41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41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41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41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416A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48416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84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4841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1EFFBF5D-6F85-4C60-A05D-C4F8A9DF186D}"/>
</file>

<file path=customXml/itemProps2.xml><?xml version="1.0" encoding="utf-8"?>
<ds:datastoreItem xmlns:ds="http://schemas.openxmlformats.org/officeDocument/2006/customXml" ds:itemID="{94C1B232-AE10-449A-98C9-1DC2D16651AF}"/>
</file>

<file path=customXml/itemProps3.xml><?xml version="1.0" encoding="utf-8"?>
<ds:datastoreItem xmlns:ds="http://schemas.openxmlformats.org/officeDocument/2006/customXml" ds:itemID="{E9FABA2B-35E4-4FCF-B263-4756DA9075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Gerryca Maagad</dc:creator>
  <cp:keywords/>
  <dc:description/>
  <cp:lastModifiedBy>Gerryca Maagad</cp:lastModifiedBy>
  <cp:revision>1</cp:revision>
  <dcterms:created xsi:type="dcterms:W3CDTF">2025-06-25T09:25:00Z</dcterms:created>
  <dcterms:modified xsi:type="dcterms:W3CDTF">2025-06-25T09:33:00Z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</Properties>
</file>