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06D0" w14:textId="786DBA78" w:rsidR="008D2906" w:rsidRPr="00103110" w:rsidRDefault="00103110" w:rsidP="00916EE6">
      <w:pPr>
        <w:spacing w:before="100" w:beforeAutospacing="1" w:after="100" w:afterAutospacing="1"/>
        <w:outlineLvl w:val="2"/>
        <w:rPr>
          <w:rFonts w:ascii="Arial Narrow Bold" w:hAnsi="Arial Narrow Bold" w:cs="Frutiger-LightCn"/>
          <w:bCs w:val="0"/>
          <w:caps/>
          <w:color w:val="0C213F"/>
          <w:spacing w:val="15"/>
          <w:sz w:val="52"/>
          <w:szCs w:val="52"/>
        </w:rPr>
      </w:pPr>
      <w:r w:rsidRPr="00103110">
        <w:rPr>
          <w:rFonts w:ascii="Arial Narrow Bold" w:hAnsi="Arial Narrow Bold" w:cs="Frutiger-LightCn"/>
          <w:bCs w:val="0"/>
          <w:caps/>
          <w:color w:val="0C213F"/>
          <w:spacing w:val="15"/>
          <w:sz w:val="52"/>
          <w:szCs w:val="52"/>
        </w:rPr>
        <w:t>VOCABULARY WORD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3387"/>
        <w:gridCol w:w="3387"/>
      </w:tblGrid>
      <w:tr w:rsidR="009948D8" w14:paraId="65E4AB9E" w14:textId="77777777" w:rsidTr="002E32C2">
        <w:tc>
          <w:tcPr>
            <w:tcW w:w="3386" w:type="dxa"/>
            <w:vAlign w:val="center"/>
          </w:tcPr>
          <w:p w14:paraId="426DF79E" w14:textId="6A105113" w:rsidR="009948D8" w:rsidRPr="00DA4BAA" w:rsidRDefault="009948D8" w:rsidP="00DA4BAA">
            <w:pPr>
              <w:spacing w:before="100" w:beforeAutospacing="1" w:after="100" w:afterAutospacing="1"/>
              <w:jc w:val="center"/>
              <w:outlineLvl w:val="2"/>
              <w:rPr>
                <w:rFonts w:ascii="Arial Narrow Bold" w:hAnsi="Arial Narrow Bold" w:cs="Frutiger-LightCn"/>
                <w:bCs w:val="0"/>
                <w:caps/>
                <w:color w:val="0C213F"/>
                <w:spacing w:val="15"/>
                <w:sz w:val="28"/>
                <w:szCs w:val="28"/>
              </w:rPr>
            </w:pPr>
            <w:r w:rsidRPr="00DA4BAA">
              <w:rPr>
                <w:rStyle w:val="Strong"/>
                <w:sz w:val="28"/>
                <w:szCs w:val="28"/>
              </w:rPr>
              <w:t>Word</w:t>
            </w:r>
          </w:p>
        </w:tc>
        <w:tc>
          <w:tcPr>
            <w:tcW w:w="3387" w:type="dxa"/>
            <w:vAlign w:val="center"/>
          </w:tcPr>
          <w:p w14:paraId="0FC12DC9" w14:textId="0F0337F2" w:rsidR="009948D8" w:rsidRPr="00DA4BAA" w:rsidRDefault="009948D8" w:rsidP="00DA4BAA">
            <w:pPr>
              <w:spacing w:before="100" w:beforeAutospacing="1" w:after="100" w:afterAutospacing="1"/>
              <w:jc w:val="center"/>
              <w:outlineLvl w:val="2"/>
              <w:rPr>
                <w:rFonts w:ascii="Arial Narrow Bold" w:hAnsi="Arial Narrow Bold" w:cs="Frutiger-LightCn"/>
                <w:bCs w:val="0"/>
                <w:caps/>
                <w:color w:val="0C213F"/>
                <w:spacing w:val="15"/>
                <w:sz w:val="28"/>
                <w:szCs w:val="28"/>
              </w:rPr>
            </w:pPr>
            <w:r w:rsidRPr="00DA4BAA">
              <w:rPr>
                <w:rStyle w:val="Strong"/>
                <w:sz w:val="28"/>
                <w:szCs w:val="28"/>
              </w:rPr>
              <w:t>Student-Friendly Definition</w:t>
            </w:r>
          </w:p>
        </w:tc>
        <w:tc>
          <w:tcPr>
            <w:tcW w:w="3387" w:type="dxa"/>
            <w:vAlign w:val="center"/>
          </w:tcPr>
          <w:p w14:paraId="01063324" w14:textId="098603ED" w:rsidR="009948D8" w:rsidRPr="00DA4BAA" w:rsidRDefault="009948D8" w:rsidP="00DA4BAA">
            <w:pPr>
              <w:spacing w:before="100" w:beforeAutospacing="1" w:after="100" w:afterAutospacing="1"/>
              <w:jc w:val="center"/>
              <w:outlineLvl w:val="2"/>
              <w:rPr>
                <w:rFonts w:ascii="Arial Narrow Bold" w:hAnsi="Arial Narrow Bold" w:cs="Frutiger-LightCn"/>
                <w:bCs w:val="0"/>
                <w:caps/>
                <w:color w:val="0C213F"/>
                <w:spacing w:val="15"/>
                <w:sz w:val="28"/>
                <w:szCs w:val="28"/>
              </w:rPr>
            </w:pPr>
            <w:r w:rsidRPr="00DA4BAA">
              <w:rPr>
                <w:rStyle w:val="Strong"/>
                <w:sz w:val="28"/>
                <w:szCs w:val="28"/>
              </w:rPr>
              <w:t>Ukulele Example Sentence</w:t>
            </w:r>
          </w:p>
        </w:tc>
      </w:tr>
      <w:tr w:rsidR="009948D8" w14:paraId="68296F4E" w14:textId="77777777" w:rsidTr="002E32C2">
        <w:tc>
          <w:tcPr>
            <w:tcW w:w="3386" w:type="dxa"/>
            <w:vAlign w:val="center"/>
          </w:tcPr>
          <w:p w14:paraId="1098A771" w14:textId="755159BC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Style w:val="Strong"/>
                <w:rFonts w:asciiTheme="majorHAnsi" w:hAnsiTheme="majorHAnsi" w:cstheme="majorHAnsi"/>
              </w:rPr>
              <w:t>Resonance</w:t>
            </w:r>
          </w:p>
        </w:tc>
        <w:tc>
          <w:tcPr>
            <w:tcW w:w="3387" w:type="dxa"/>
            <w:vAlign w:val="center"/>
          </w:tcPr>
          <w:p w14:paraId="4B5C4D3A" w14:textId="4CEC7BCE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way sound vibrations are strengthened and continue inside an instrument’s body.</w:t>
            </w:r>
          </w:p>
        </w:tc>
        <w:tc>
          <w:tcPr>
            <w:tcW w:w="3387" w:type="dxa"/>
            <w:vAlign w:val="center"/>
          </w:tcPr>
          <w:p w14:paraId="2F0B863C" w14:textId="27566714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hollow wooden body of the ukulele increases resonance, giving the notes a fuller sound.</w:t>
            </w:r>
          </w:p>
        </w:tc>
      </w:tr>
      <w:tr w:rsidR="009948D8" w14:paraId="75A449CF" w14:textId="77777777" w:rsidTr="002E32C2">
        <w:tc>
          <w:tcPr>
            <w:tcW w:w="3386" w:type="dxa"/>
            <w:vAlign w:val="center"/>
          </w:tcPr>
          <w:p w14:paraId="189FF66E" w14:textId="38BD2A8E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Style w:val="Strong"/>
                <w:rFonts w:asciiTheme="majorHAnsi" w:hAnsiTheme="majorHAnsi" w:cstheme="majorHAnsi"/>
              </w:rPr>
              <w:t>Pitch</w:t>
            </w:r>
          </w:p>
        </w:tc>
        <w:tc>
          <w:tcPr>
            <w:tcW w:w="3387" w:type="dxa"/>
            <w:vAlign w:val="center"/>
          </w:tcPr>
          <w:p w14:paraId="4BBD8D70" w14:textId="4C165D95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How high or low a sound is.</w:t>
            </w:r>
          </w:p>
        </w:tc>
        <w:tc>
          <w:tcPr>
            <w:tcW w:w="3387" w:type="dxa"/>
            <w:vAlign w:val="center"/>
          </w:tcPr>
          <w:p w14:paraId="41E7D35C" w14:textId="1110E85C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 xml:space="preserve">Tightening the ukulele string raises its </w:t>
            </w:r>
            <w:proofErr w:type="gramStart"/>
            <w:r w:rsidRPr="00B73439">
              <w:rPr>
                <w:rFonts w:asciiTheme="majorHAnsi" w:hAnsiTheme="majorHAnsi" w:cstheme="majorHAnsi"/>
              </w:rPr>
              <w:t>pitch,</w:t>
            </w:r>
            <w:proofErr w:type="gramEnd"/>
            <w:r w:rsidRPr="00B73439">
              <w:rPr>
                <w:rFonts w:asciiTheme="majorHAnsi" w:hAnsiTheme="majorHAnsi" w:cstheme="majorHAnsi"/>
              </w:rPr>
              <w:t xml:space="preserve"> while loosening it lowers the tone.</w:t>
            </w:r>
          </w:p>
        </w:tc>
      </w:tr>
      <w:tr w:rsidR="009948D8" w14:paraId="4F70D82F" w14:textId="77777777" w:rsidTr="002E32C2">
        <w:tc>
          <w:tcPr>
            <w:tcW w:w="3386" w:type="dxa"/>
            <w:vAlign w:val="center"/>
          </w:tcPr>
          <w:p w14:paraId="3AB07ECA" w14:textId="50AED2FC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Style w:val="Strong"/>
                <w:rFonts w:asciiTheme="majorHAnsi" w:hAnsiTheme="majorHAnsi" w:cstheme="majorHAnsi"/>
              </w:rPr>
              <w:t>Frequency</w:t>
            </w:r>
          </w:p>
        </w:tc>
        <w:tc>
          <w:tcPr>
            <w:tcW w:w="3387" w:type="dxa"/>
            <w:vAlign w:val="center"/>
          </w:tcPr>
          <w:p w14:paraId="1FFCD723" w14:textId="5DE0E4E9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number of sound vibrations per second; higher frequency means higher pitch.</w:t>
            </w:r>
          </w:p>
        </w:tc>
        <w:tc>
          <w:tcPr>
            <w:tcW w:w="3387" w:type="dxa"/>
            <w:vAlign w:val="center"/>
          </w:tcPr>
          <w:p w14:paraId="41D625B1" w14:textId="17BAB6E8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ukulele’s A string has a higher frequency than the G string.</w:t>
            </w:r>
          </w:p>
        </w:tc>
      </w:tr>
      <w:tr w:rsidR="009948D8" w14:paraId="65239DC6" w14:textId="77777777" w:rsidTr="002E32C2">
        <w:tc>
          <w:tcPr>
            <w:tcW w:w="3386" w:type="dxa"/>
            <w:vAlign w:val="center"/>
          </w:tcPr>
          <w:p w14:paraId="37225798" w14:textId="7107AA36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Style w:val="Strong"/>
                <w:rFonts w:asciiTheme="majorHAnsi" w:hAnsiTheme="majorHAnsi" w:cstheme="majorHAnsi"/>
              </w:rPr>
              <w:t>Vibration</w:t>
            </w:r>
          </w:p>
        </w:tc>
        <w:tc>
          <w:tcPr>
            <w:tcW w:w="3387" w:type="dxa"/>
            <w:vAlign w:val="center"/>
          </w:tcPr>
          <w:p w14:paraId="3B8737DD" w14:textId="4E19C1D8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A back-and-forth movement that produces sound.</w:t>
            </w:r>
          </w:p>
        </w:tc>
        <w:tc>
          <w:tcPr>
            <w:tcW w:w="3387" w:type="dxa"/>
            <w:vAlign w:val="center"/>
          </w:tcPr>
          <w:p w14:paraId="4D76E45D" w14:textId="4D2E486B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When a player plucks a string, the vibration travels through the ukulele’s body.</w:t>
            </w:r>
          </w:p>
        </w:tc>
      </w:tr>
      <w:tr w:rsidR="009948D8" w14:paraId="18150D10" w14:textId="77777777" w:rsidTr="002E32C2">
        <w:tc>
          <w:tcPr>
            <w:tcW w:w="3386" w:type="dxa"/>
            <w:vAlign w:val="center"/>
          </w:tcPr>
          <w:p w14:paraId="2268948A" w14:textId="039D1F9E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Style w:val="Strong"/>
                <w:rFonts w:asciiTheme="majorHAnsi" w:hAnsiTheme="majorHAnsi" w:cstheme="majorHAnsi"/>
              </w:rPr>
              <w:t>Acoustics</w:t>
            </w:r>
          </w:p>
        </w:tc>
        <w:tc>
          <w:tcPr>
            <w:tcW w:w="3387" w:type="dxa"/>
            <w:vAlign w:val="center"/>
          </w:tcPr>
          <w:p w14:paraId="21174348" w14:textId="3DD2B5B5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way sound behaves in a space or instrument.</w:t>
            </w:r>
          </w:p>
        </w:tc>
        <w:tc>
          <w:tcPr>
            <w:tcW w:w="3387" w:type="dxa"/>
            <w:vAlign w:val="center"/>
          </w:tcPr>
          <w:p w14:paraId="147CF022" w14:textId="5791BB44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classroom’s acoustics made the ukulele sound louder than usual.</w:t>
            </w:r>
          </w:p>
        </w:tc>
      </w:tr>
      <w:tr w:rsidR="009948D8" w14:paraId="73CC9183" w14:textId="77777777" w:rsidTr="002E32C2">
        <w:tc>
          <w:tcPr>
            <w:tcW w:w="3386" w:type="dxa"/>
            <w:vAlign w:val="center"/>
          </w:tcPr>
          <w:p w14:paraId="7AA2E7F0" w14:textId="0CCA09BB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Style w:val="Strong"/>
                <w:rFonts w:asciiTheme="majorHAnsi" w:hAnsiTheme="majorHAnsi" w:cstheme="majorHAnsi"/>
              </w:rPr>
              <w:t>Timbre</w:t>
            </w:r>
          </w:p>
        </w:tc>
        <w:tc>
          <w:tcPr>
            <w:tcW w:w="3387" w:type="dxa"/>
            <w:vAlign w:val="center"/>
          </w:tcPr>
          <w:p w14:paraId="56A8ED2E" w14:textId="3DE3FF3C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unique tone quality or color of a sound.</w:t>
            </w:r>
          </w:p>
        </w:tc>
        <w:tc>
          <w:tcPr>
            <w:tcW w:w="3387" w:type="dxa"/>
            <w:vAlign w:val="center"/>
          </w:tcPr>
          <w:p w14:paraId="299FD574" w14:textId="6EC37264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ukulele’s timbre is brighter and lighter than a guitar’s.</w:t>
            </w:r>
          </w:p>
        </w:tc>
      </w:tr>
      <w:tr w:rsidR="009948D8" w14:paraId="1A8F270D" w14:textId="77777777" w:rsidTr="002E32C2">
        <w:tc>
          <w:tcPr>
            <w:tcW w:w="3386" w:type="dxa"/>
            <w:vAlign w:val="center"/>
          </w:tcPr>
          <w:p w14:paraId="09F74EA5" w14:textId="5B085F1C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Style w:val="Strong"/>
                <w:rFonts w:asciiTheme="majorHAnsi" w:hAnsiTheme="majorHAnsi" w:cstheme="majorHAnsi"/>
              </w:rPr>
              <w:t>Volume</w:t>
            </w:r>
          </w:p>
        </w:tc>
        <w:tc>
          <w:tcPr>
            <w:tcW w:w="3387" w:type="dxa"/>
            <w:vAlign w:val="center"/>
          </w:tcPr>
          <w:p w14:paraId="6F90D3C0" w14:textId="6B35ADE1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loudness or softness of a sound.</w:t>
            </w:r>
          </w:p>
        </w:tc>
        <w:tc>
          <w:tcPr>
            <w:tcW w:w="3387" w:type="dxa"/>
            <w:vAlign w:val="center"/>
          </w:tcPr>
          <w:p w14:paraId="2218555A" w14:textId="055C827C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Strumming harder increases the ukulele’s volume.</w:t>
            </w:r>
          </w:p>
        </w:tc>
      </w:tr>
      <w:tr w:rsidR="009948D8" w14:paraId="0BE3A98C" w14:textId="77777777" w:rsidTr="002E32C2">
        <w:tc>
          <w:tcPr>
            <w:tcW w:w="3386" w:type="dxa"/>
            <w:vAlign w:val="center"/>
          </w:tcPr>
          <w:p w14:paraId="16137216" w14:textId="4906782F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Style w:val="Strong"/>
                <w:rFonts w:asciiTheme="majorHAnsi" w:hAnsiTheme="majorHAnsi" w:cstheme="majorHAnsi"/>
              </w:rPr>
              <w:t>Amplitude</w:t>
            </w:r>
          </w:p>
        </w:tc>
        <w:tc>
          <w:tcPr>
            <w:tcW w:w="3387" w:type="dxa"/>
            <w:vAlign w:val="center"/>
          </w:tcPr>
          <w:p w14:paraId="030C8126" w14:textId="183D7234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height of a sound wave, which affects volume.</w:t>
            </w:r>
          </w:p>
        </w:tc>
        <w:tc>
          <w:tcPr>
            <w:tcW w:w="3387" w:type="dxa"/>
            <w:vAlign w:val="center"/>
          </w:tcPr>
          <w:p w14:paraId="11C34967" w14:textId="0852E12D" w:rsidR="009948D8" w:rsidRPr="00B73439" w:rsidRDefault="009948D8" w:rsidP="009948D8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A stronger strum creates greater amplitude, producing a louder sound.</w:t>
            </w:r>
          </w:p>
        </w:tc>
      </w:tr>
      <w:tr w:rsidR="00CD3541" w14:paraId="54ECBB6E" w14:textId="77777777" w:rsidTr="002B514C">
        <w:tc>
          <w:tcPr>
            <w:tcW w:w="3386" w:type="dxa"/>
            <w:vAlign w:val="center"/>
          </w:tcPr>
          <w:p w14:paraId="7A5BE628" w14:textId="14EA1AE1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Style w:val="Strong"/>
                <w:rFonts w:asciiTheme="majorHAnsi" w:hAnsiTheme="majorHAnsi" w:cstheme="majorHAnsi"/>
              </w:rPr>
              <w:t>Tone</w:t>
            </w:r>
          </w:p>
        </w:tc>
        <w:tc>
          <w:tcPr>
            <w:tcW w:w="3387" w:type="dxa"/>
            <w:vAlign w:val="center"/>
          </w:tcPr>
          <w:p w14:paraId="3299811F" w14:textId="7415F530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character or quality of a musical sound.</w:t>
            </w:r>
          </w:p>
        </w:tc>
        <w:tc>
          <w:tcPr>
            <w:tcW w:w="3387" w:type="dxa"/>
            <w:vAlign w:val="center"/>
          </w:tcPr>
          <w:p w14:paraId="45FB4E04" w14:textId="096C2F46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ukulele’s tone changes depending on the type of wood used.</w:t>
            </w:r>
          </w:p>
        </w:tc>
      </w:tr>
      <w:tr w:rsidR="00CD3541" w14:paraId="7003C2BE" w14:textId="77777777" w:rsidTr="002B514C">
        <w:tc>
          <w:tcPr>
            <w:tcW w:w="3386" w:type="dxa"/>
            <w:vAlign w:val="center"/>
          </w:tcPr>
          <w:p w14:paraId="0B3DBFDA" w14:textId="165E3513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Style w:val="Strong"/>
                <w:rFonts w:asciiTheme="majorHAnsi" w:hAnsiTheme="majorHAnsi" w:cstheme="majorHAnsi"/>
              </w:rPr>
              <w:t>Harmonics</w:t>
            </w:r>
          </w:p>
        </w:tc>
        <w:tc>
          <w:tcPr>
            <w:tcW w:w="3387" w:type="dxa"/>
            <w:vAlign w:val="center"/>
          </w:tcPr>
          <w:p w14:paraId="5AF5D65A" w14:textId="3726C68F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Overtones that occur when strings vibrate in certain patterns, adding richness to the sound.</w:t>
            </w:r>
          </w:p>
        </w:tc>
        <w:tc>
          <w:tcPr>
            <w:tcW w:w="3387" w:type="dxa"/>
            <w:vAlign w:val="center"/>
          </w:tcPr>
          <w:p w14:paraId="242D1177" w14:textId="659C3FAD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Advanced players use harmonics to create bell-like tones on the ukulele.</w:t>
            </w:r>
          </w:p>
        </w:tc>
      </w:tr>
      <w:tr w:rsidR="00CD3541" w14:paraId="0B7878F4" w14:textId="77777777" w:rsidTr="002B514C">
        <w:tc>
          <w:tcPr>
            <w:tcW w:w="3386" w:type="dxa"/>
            <w:vAlign w:val="center"/>
          </w:tcPr>
          <w:p w14:paraId="1BE9DCAD" w14:textId="3643C6FC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Style w:val="Strong"/>
                <w:rFonts w:asciiTheme="majorHAnsi" w:hAnsiTheme="majorHAnsi" w:cstheme="majorHAnsi"/>
              </w:rPr>
              <w:t>Sustain</w:t>
            </w:r>
          </w:p>
        </w:tc>
        <w:tc>
          <w:tcPr>
            <w:tcW w:w="3387" w:type="dxa"/>
            <w:vAlign w:val="center"/>
          </w:tcPr>
          <w:p w14:paraId="75C3934A" w14:textId="6135840B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How long a note continues after being played.</w:t>
            </w:r>
          </w:p>
        </w:tc>
        <w:tc>
          <w:tcPr>
            <w:tcW w:w="3387" w:type="dxa"/>
            <w:vAlign w:val="center"/>
          </w:tcPr>
          <w:p w14:paraId="6AF671CB" w14:textId="350E4AAE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 xml:space="preserve">A wooden ukulele often has longer </w:t>
            </w:r>
            <w:r w:rsidR="00B73439" w:rsidRPr="00B73439">
              <w:rPr>
                <w:rFonts w:asciiTheme="majorHAnsi" w:hAnsiTheme="majorHAnsi" w:cstheme="majorHAnsi"/>
              </w:rPr>
              <w:t>sustained</w:t>
            </w:r>
            <w:r w:rsidRPr="00B73439">
              <w:rPr>
                <w:rFonts w:asciiTheme="majorHAnsi" w:hAnsiTheme="majorHAnsi" w:cstheme="majorHAnsi"/>
              </w:rPr>
              <w:t xml:space="preserve"> than a plastic one.</w:t>
            </w:r>
          </w:p>
        </w:tc>
      </w:tr>
      <w:tr w:rsidR="00CD3541" w14:paraId="74C9AC7A" w14:textId="77777777" w:rsidTr="002B514C">
        <w:tc>
          <w:tcPr>
            <w:tcW w:w="3386" w:type="dxa"/>
            <w:vAlign w:val="center"/>
          </w:tcPr>
          <w:p w14:paraId="7EDC651A" w14:textId="67AF8B51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Style w:val="Strong"/>
                <w:rFonts w:asciiTheme="majorHAnsi" w:hAnsiTheme="majorHAnsi" w:cstheme="majorHAnsi"/>
              </w:rPr>
              <w:t>Resonant Chamber</w:t>
            </w:r>
          </w:p>
        </w:tc>
        <w:tc>
          <w:tcPr>
            <w:tcW w:w="3387" w:type="dxa"/>
            <w:vAlign w:val="center"/>
          </w:tcPr>
          <w:p w14:paraId="681FA21C" w14:textId="548098A9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hollow part of an instrument that amplifies sound.</w:t>
            </w:r>
          </w:p>
        </w:tc>
        <w:tc>
          <w:tcPr>
            <w:tcW w:w="3387" w:type="dxa"/>
            <w:vAlign w:val="center"/>
          </w:tcPr>
          <w:p w14:paraId="209AFC31" w14:textId="646D7D5C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ukulele’s resonant chamber helps project the sound outward.</w:t>
            </w:r>
          </w:p>
        </w:tc>
      </w:tr>
      <w:tr w:rsidR="00CD3541" w14:paraId="70DC7191" w14:textId="77777777" w:rsidTr="002B514C">
        <w:tc>
          <w:tcPr>
            <w:tcW w:w="3386" w:type="dxa"/>
            <w:vAlign w:val="center"/>
          </w:tcPr>
          <w:p w14:paraId="2CE2849B" w14:textId="576F16D3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Style w:val="Strong"/>
                <w:rFonts w:asciiTheme="majorHAnsi" w:hAnsiTheme="majorHAnsi" w:cstheme="majorHAnsi"/>
              </w:rPr>
              <w:t>Dynamics</w:t>
            </w:r>
          </w:p>
        </w:tc>
        <w:tc>
          <w:tcPr>
            <w:tcW w:w="3387" w:type="dxa"/>
            <w:vAlign w:val="center"/>
          </w:tcPr>
          <w:p w14:paraId="09060BAC" w14:textId="5BCB85C6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changes in loudness and softness in music.</w:t>
            </w:r>
          </w:p>
        </w:tc>
        <w:tc>
          <w:tcPr>
            <w:tcW w:w="3387" w:type="dxa"/>
            <w:vAlign w:val="center"/>
          </w:tcPr>
          <w:p w14:paraId="47FA8566" w14:textId="29D7F711" w:rsidR="00CD3541" w:rsidRPr="00B73439" w:rsidRDefault="00CD3541" w:rsidP="00CD3541">
            <w:pPr>
              <w:spacing w:before="100" w:beforeAutospacing="1" w:after="100" w:afterAutospacing="1"/>
              <w:outlineLvl w:val="2"/>
              <w:rPr>
                <w:rFonts w:asciiTheme="majorHAnsi" w:hAnsiTheme="majorHAnsi" w:cstheme="majorHAnsi"/>
                <w:bCs w:val="0"/>
                <w:caps/>
                <w:color w:val="0C213F"/>
                <w:spacing w:val="15"/>
                <w:sz w:val="24"/>
                <w:szCs w:val="42"/>
              </w:rPr>
            </w:pPr>
            <w:r w:rsidRPr="00B73439">
              <w:rPr>
                <w:rFonts w:asciiTheme="majorHAnsi" w:hAnsiTheme="majorHAnsi" w:cstheme="majorHAnsi"/>
              </w:rPr>
              <w:t>The performer used dynamics to make the ukulele solo more expressive.</w:t>
            </w:r>
          </w:p>
        </w:tc>
      </w:tr>
    </w:tbl>
    <w:p w14:paraId="7150E330" w14:textId="02328DC4" w:rsidR="00FB23DE" w:rsidRPr="00CD160D" w:rsidRDefault="00FB23DE" w:rsidP="22309F82">
      <w:pPr>
        <w:spacing w:before="100" w:beforeAutospacing="1" w:after="100" w:afterAutospacing="1"/>
        <w:outlineLvl w:val="2"/>
        <w:rPr>
          <w:rFonts w:ascii="Arial Narrow Bold" w:hAnsi="Arial Narrow Bold" w:cs="Frutiger-LightCn"/>
          <w:caps/>
          <w:color w:val="0C213F"/>
          <w:sz w:val="24"/>
        </w:rPr>
      </w:pPr>
    </w:p>
    <w:sectPr w:rsidR="00FB23DE" w:rsidRPr="00CD160D" w:rsidSect="00A17F6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620" w:right="1080" w:bottom="720" w:left="990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C6C0" w14:textId="77777777" w:rsidR="00727BFD" w:rsidRDefault="00727BFD" w:rsidP="00DF3963">
      <w:r>
        <w:separator/>
      </w:r>
    </w:p>
  </w:endnote>
  <w:endnote w:type="continuationSeparator" w:id="0">
    <w:p w14:paraId="280D3664" w14:textId="77777777" w:rsidR="00727BFD" w:rsidRDefault="00727BFD" w:rsidP="00DF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C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D5A9" w14:textId="77777777" w:rsidR="00B563BD" w:rsidRDefault="00B563BD" w:rsidP="00DF396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4988FE" w14:textId="77777777" w:rsidR="00B563BD" w:rsidRDefault="00B563BD" w:rsidP="00DF3963">
    <w:pPr>
      <w:pStyle w:val="Footer"/>
    </w:pPr>
  </w:p>
  <w:p w14:paraId="42192E86" w14:textId="77777777" w:rsidR="00F60323" w:rsidRDefault="00F60323"/>
  <w:p w14:paraId="5B1A91A3" w14:textId="77777777" w:rsidR="00F60323" w:rsidRDefault="00F60323"/>
  <w:p w14:paraId="2551F495" w14:textId="77777777" w:rsidR="00F60323" w:rsidRDefault="00F60323"/>
  <w:p w14:paraId="5420ADDA" w14:textId="77777777" w:rsidR="00F60323" w:rsidRDefault="00F60323"/>
  <w:p w14:paraId="04BA671B" w14:textId="77777777" w:rsidR="00F60323" w:rsidRDefault="00F60323"/>
  <w:p w14:paraId="7E12214A" w14:textId="77777777" w:rsidR="00F60323" w:rsidRDefault="00F60323"/>
  <w:p w14:paraId="189413B7" w14:textId="77777777" w:rsidR="00F60323" w:rsidRDefault="00F60323"/>
  <w:p w14:paraId="03C50251" w14:textId="77777777" w:rsidR="00F60323" w:rsidRDefault="00F60323"/>
  <w:p w14:paraId="37F67EB2" w14:textId="77777777" w:rsidR="00F60323" w:rsidRDefault="00F603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59D0" w14:textId="77777777" w:rsidR="00B563BD" w:rsidRDefault="00A17F6A" w:rsidP="00DF39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04132D7" wp14:editId="00481C41">
              <wp:simplePos x="0" y="0"/>
              <wp:positionH relativeFrom="column">
                <wp:posOffset>-81280</wp:posOffset>
              </wp:positionH>
              <wp:positionV relativeFrom="paragraph">
                <wp:posOffset>-73025</wp:posOffset>
              </wp:positionV>
              <wp:extent cx="6610350" cy="714375"/>
              <wp:effectExtent l="57150" t="19050" r="57150" b="85725"/>
              <wp:wrapNone/>
              <wp:docPr id="115" name="Rectangle 1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0350" cy="714375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15" style="position:absolute;margin-left:-6.4pt;margin-top:-5.75pt;width:520.5pt;height:56.2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0b2241" stroked="f" w14:anchorId="44E8003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Qe5mZAIAADwFAAAOAAAAZHJzL2Uyb0RvYy54bWysVNtu2zAMfR+wfxD0vjpO0suCOkWWosOA&#13;&#10;oi3WDn1WZCkxIIsapcTJvn6UfEnXFSgw7MUWxcPbIanLq31t2E6hr8AWPD8ZcaashLKy64L/eLr5&#13;&#10;dMGZD8KWwoBVBT8oz6/mHz9cNm6mxrABUypk5MT6WeMKvgnBzbLMy42qhT8BpywpNWAtAom4zkoU&#13;&#10;DXmvTTYejc6yBrB0CFJ5T7fXrZLPk3+tlQz3WnsVmCk45RbSF9N3Fb/Z/FLM1ijcppJdGuIfsqhF&#13;&#10;ZSno4OpaBMG2WP3lqq4kggcdTiTUGWhdSZVqoGry0atqHjfCqVQLkePdQJP/f27l3e7RPSDR0Dg/&#13;&#10;83SMVew11vFP+bF9IuswkKX2gUm6PDvLR5NT4lSS7jyfTs5PI5vZ0dqhD18V1CweCo7UjMSR2N36&#13;&#10;0EJ7SAzmwVTlTWVMEnC9WhpkOxEb92U8nuad9z9gxkawhWjWeow32bGWdAoHoyLO2O9Ks6qk7POU&#13;&#10;SRozNcQRUiob+kAJHc00OR8MJ+8bdvhoqtIIDsbj940HixQZbBiM68oCvuXADCnrFt8z0NYdKVhB&#13;&#10;eXhAhtAugHfypqKm3AofHgTSxFMfaYvDPX20gabg0J042wD+eus+4mkQSctZQxtUcP9zK1BxZr5Z&#13;&#10;GtHP+XQaVy4J09PzMQn4UrN6qbHbegnU65zeCyfTMeKD6Y8aoX6mZV/EqKQSVlLsgsuAvbAM7WbT&#13;&#10;cyHVYpFgtGZOhFv76GTf9Th0T/tnga6bzEAzfQf9tonZqwFtsbEfFhbbALpK03vkteObVjTNf/ec&#13;&#10;xDfgpZxQx0dv/hsAAP//AwBQSwMEFAAGAAgAAAAhAKqMLJvlAAAAEQEAAA8AAABkcnMvZG93bnJl&#13;&#10;di54bWxMj0FPwzAMhe9I+w+RJ3HbkhYxTV3TCYG4ICFEx9COXpM11RqnNFlX+PWkJ7hYz7L9/L18&#13;&#10;O9qWDbr3jSMJyVIA01Q51VAt4WP3vFgD8wFJYetIS/jWHrbF7CbHTLkrveuhDDWLJuQzlGBC6DLO&#13;&#10;fWW0Rb90naY4O7neYohtX3PV4zWa25anQqy4xYbiB4OdfjS6OpcXK2Gv7n7OL1/NsHo7fGK5T15P&#13;&#10;5qCkvJ2PT5tYHjbAgh7D3wVMGSI/FBHs6C6kPGslLJI08odJJPfApg2RrlNgx0klAniR8/9Jil8A&#13;&#10;AAD//wMAUEsBAi0AFAAGAAgAAAAhALaDOJL+AAAA4QEAABMAAAAAAAAAAAAAAAAAAAAAAFtDb250&#13;&#10;ZW50X1R5cGVzXS54bWxQSwECLQAUAAYACAAAACEAOP0h/9YAAACUAQAACwAAAAAAAAAAAAAAAAAv&#13;&#10;AQAAX3JlbHMvLnJlbHNQSwECLQAUAAYACAAAACEAy0HuZmQCAAA8BQAADgAAAAAAAAAAAAAAAAAu&#13;&#10;AgAAZHJzL2Uyb0RvYy54bWxQSwECLQAUAAYACAAAACEAqowsm+UAAAARAQAADwAAAAAAAAAAAAAA&#13;&#10;AAC+BAAAZHJzL2Rvd25yZXYueG1sUEsFBgAAAAAEAAQA8wAAANAFAAAAAA==&#13;&#10;">
              <v:shadow on="t" color="black" opacity="22937f" offset="0,.63889mm" origin=",.5"/>
            </v:rect>
          </w:pict>
        </mc:Fallback>
      </mc:AlternateContent>
    </w:r>
    <w:r w:rsidR="00B563BD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A01EDF" w:rsidRPr="002C586A" w14:paraId="29FA3C99" w14:textId="77777777" w:rsidTr="00A01EDF">
      <w:tc>
        <w:tcPr>
          <w:tcW w:w="6840" w:type="dxa"/>
        </w:tcPr>
        <w:p w14:paraId="302766D7" w14:textId="77777777" w:rsidR="00A01EDF" w:rsidRDefault="002C586A" w:rsidP="00E25FC6">
          <w:pPr>
            <w:pStyle w:val="Footer"/>
            <w:rPr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>Design Brief:</w:t>
          </w:r>
          <w:r w:rsidR="00B01867"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13274735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C08FE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English: Music &amp; Sound Vocabulary Development</w:t>
              </w:r>
            </w:sdtContent>
          </w:sdt>
          <w:r w:rsidR="00A01EDF" w:rsidRPr="00A01EDF">
            <w:rPr>
              <w:b/>
              <w:sz w:val="20"/>
            </w:rPr>
            <w:tab/>
          </w:r>
        </w:p>
      </w:tc>
      <w:tc>
        <w:tcPr>
          <w:tcW w:w="3140" w:type="dxa"/>
        </w:tcPr>
        <w:p w14:paraId="72A11D9E" w14:textId="77777777" w:rsidR="00A01EDF" w:rsidRPr="002C586A" w:rsidRDefault="00D82E63" w:rsidP="00A01EDF">
          <w:pPr>
            <w:pStyle w:val="Footer"/>
            <w:ind w:left="180" w:hanging="180"/>
            <w:jc w:val="right"/>
            <w:rPr>
              <w:rFonts w:asciiTheme="majorHAnsi" w:hAnsiTheme="majorHAnsi" w:cstheme="majorHAnsi"/>
              <w:b/>
              <w:caps/>
              <w:color w:val="FFFFFF" w:themeColor="background1"/>
            </w:rPr>
          </w:pPr>
          <w:sdt>
            <w:sdtPr>
              <w:rPr>
                <w:rFonts w:asciiTheme="majorHAnsi" w:hAnsiTheme="majorHAnsi" w:cstheme="majorHAnsi"/>
                <w:b/>
                <w:color w:val="FFFFFF" w:themeColor="background1"/>
              </w:rPr>
              <w:id w:val="909811803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</w:rPr>
            </w:sdtEndPr>
            <w:sdtContent>
              <w:r w:rsidR="00A01EDF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          </w:t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2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2C586A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A17F6A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3</w:t>
              </w:r>
              <w:r w:rsidR="00F33FE8" w:rsidRPr="002C586A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</w:tbl>
  <w:p w14:paraId="7FF37958" w14:textId="77777777" w:rsidR="00A01EDF" w:rsidRDefault="00A01EDF" w:rsidP="00A17F6A">
    <w:pPr>
      <w:pStyle w:val="Footer"/>
      <w:tabs>
        <w:tab w:val="clear" w:pos="4320"/>
        <w:tab w:val="clear" w:pos="8640"/>
        <w:tab w:val="left" w:pos="1710"/>
      </w:tabs>
      <w:ind w:left="180" w:hanging="180"/>
    </w:pPr>
    <w:r w:rsidRPr="00A01EDF">
      <w:rPr>
        <w:b/>
        <w:i/>
        <w:color w:val="FFFFFF" w:themeColor="background1"/>
      </w:rPr>
      <w:t xml:space="preserve"> </w:t>
    </w:r>
    <w:r w:rsidR="00A17F6A">
      <w:rPr>
        <w:b/>
        <w:i/>
        <w:color w:val="FFFFFF" w:themeColor="background1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5039274"/>
  <w:bookmarkStart w:id="4" w:name="_Hlk495039275"/>
  <w:bookmarkStart w:id="5" w:name="_Hlk495039276"/>
  <w:bookmarkStart w:id="6" w:name="_Hlk495039526"/>
  <w:bookmarkStart w:id="7" w:name="_Hlk495039527"/>
  <w:bookmarkStart w:id="8" w:name="_Hlk495039528"/>
  <w:p w14:paraId="12964572" w14:textId="77777777" w:rsidR="004D1965" w:rsidRDefault="00A17F6A" w:rsidP="004D19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3C8FFF2" wp14:editId="210FA75B">
              <wp:simplePos x="0" y="0"/>
              <wp:positionH relativeFrom="column">
                <wp:posOffset>-19050</wp:posOffset>
              </wp:positionH>
              <wp:positionV relativeFrom="paragraph">
                <wp:posOffset>50800</wp:posOffset>
              </wp:positionV>
              <wp:extent cx="6648450" cy="495300"/>
              <wp:effectExtent l="57150" t="19050" r="57150" b="76200"/>
              <wp:wrapNone/>
              <wp:docPr id="214" name="Rectangle 2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95300"/>
                      </a:xfrm>
                      <a:prstGeom prst="rect">
                        <a:avLst/>
                      </a:prstGeom>
                      <a:solidFill>
                        <a:srgbClr val="0B2241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214" style="position:absolute;margin-left:-1.5pt;margin-top:4pt;width:523.5pt;height:39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0b2241" stroked="f" w14:anchorId="45F842D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MT/ZgIAADwFAAAOAAAAZHJzL2Uyb0RvYy54bWysVN9P2zAQfp+0/8Hy+0hbAoOKFHUgpkkI&#13;&#10;0GDi2XXs1pLj885u0+6v39lpUsaQkKa9JD7fd7++u/PF5baxbKMwGHAVHx+NOFNOQm3csuI/nm4+&#13;&#10;nXEWonC1sOBUxXcq8MvZxw8XrZ+qCazA1goZOXFh2vqKr2L006IIcqUaEY7AK0dKDdiISCIuixpF&#13;&#10;S94bW0xGo9OiBaw9glQh0O11p+Sz7F9rJeO91kFFZitOucX8xfxdpG8xuxDTJQq/MnKfhviHLBph&#13;&#10;HAUdXF2LKNgazV+uGiMRAuh4JKEpQGsjVa6BqhmPXlXzuBJe5VqInOAHmsL/cyvvNo/+AYmG1odp&#13;&#10;oGOqYquxSX/Kj20zWbuBLLWNTNLl6Wl5Vp4Qp5J05fnJ8SizWRysPYb4VUHD0qHiSM3IHInNbYgU&#13;&#10;kaA9JAULYE19Y6zNAi4XVxbZRqTGfZlMynHqFZn8AbMugR0ks06dbopDLfkUd1YlnHXflWampuzH&#13;&#10;OZM8ZmqII6RULvaBMjqZaXI+GB6/b7jHJ1OVR3AwnrxvPFjkyODiYNwYB/iWAzukrDt8z0BXd6Jg&#13;&#10;AfXuARlCtwDByxtDTbkVIT4IpImnPtIWx3v6aAttxWF/4mwF+Out+4SnQSQtZy1tUMXDz7VAxZn9&#13;&#10;5mhEz8dlmVYuC+XJ5wkJ+FKzeKlx6+YKqNdjei+8zMeEj7Y/aoTmmZZ9nqKSSjhJsSsuI/bCVew2&#13;&#10;m54LqebzDKM18yLeukcv+66noXvaPgv0+8mMNNN30G+bmL4a0A6b+uFgvo6gTZ7eA697vmlF84Tu&#13;&#10;n5P0BryUM+rw6M1+AwAA//8DAFBLAwQUAAYACAAAACEApoTbOOAAAAANAQAADwAAAGRycy9kb3du&#13;&#10;cmV2LnhtbExPS0vDQBC+C/6HZQRv7aYPQkmzKWLxIogYrfS4zU6zodnZmN2m0V/v9KSXeX3M98g3&#13;&#10;o2vFgH1oPCmYTRMQSJU3DdUKPt6fJisQIWoyuvWECr4xwKa4vcl1ZvyF3nAoYy2YhEKmFdgYu0zK&#13;&#10;UFl0Okx9h8TY0fdOR177WppeX5jctXKeJKl0uiFWsLrDR4vVqTw7BTuz+Dk9fzVD+rr/1OVu9nK0&#13;&#10;e6PU/d24XXN5WIOIOMa/D7hmYP9QsLGDP5MJolUwWXCeqGDF7QonyyVPBz6kCcgil/9TFL8AAAD/&#13;&#10;/wMAUEsBAi0AFAAGAAgAAAAhALaDOJL+AAAA4QEAABMAAAAAAAAAAAAAAAAAAAAAAFtDb250ZW50&#13;&#10;X1R5cGVzXS54bWxQSwECLQAUAAYACAAAACEAOP0h/9YAAACUAQAACwAAAAAAAAAAAAAAAAAvAQAA&#13;&#10;X3JlbHMvLnJlbHNQSwECLQAUAAYACAAAACEALoDE/2YCAAA8BQAADgAAAAAAAAAAAAAAAAAuAgAA&#13;&#10;ZHJzL2Uyb0RvYy54bWxQSwECLQAUAAYACAAAACEApoTbOOAAAAANAQAADwAAAAAAAAAAAAAAAADA&#13;&#10;BAAAZHJzL2Rvd25yZXYueG1sUEsFBgAAAAAEAAQA8wAAAM0FAAAAAA==&#13;&#10;">
              <v:shadow on="t" color="black" opacity="22937f" offset="0,.63889mm" origin=",.5"/>
            </v:rect>
          </w:pict>
        </mc:Fallback>
      </mc:AlternateContent>
    </w:r>
    <w:r w:rsidR="004D1965">
      <w:t xml:space="preserve"> </w:t>
    </w:r>
  </w:p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140"/>
    </w:tblGrid>
    <w:tr w:rsidR="004D1965" w14:paraId="46BAD1FC" w14:textId="77777777" w:rsidTr="0014749C">
      <w:tc>
        <w:tcPr>
          <w:tcW w:w="6840" w:type="dxa"/>
        </w:tcPr>
        <w:p w14:paraId="29F2D924" w14:textId="77777777" w:rsidR="004D1965" w:rsidRPr="00500EB7" w:rsidRDefault="002C586A" w:rsidP="00500EB7">
          <w:pPr>
            <w:pStyle w:val="Footer"/>
            <w:ind w:left="180" w:hanging="180"/>
            <w:rPr>
              <w:rFonts w:asciiTheme="majorHAnsi" w:hAnsiTheme="majorHAnsi" w:cstheme="majorHAnsi"/>
              <w:b/>
              <w:i/>
              <w:color w:val="FFFFFF" w:themeColor="background1"/>
            </w:rPr>
          </w:pPr>
          <w:r>
            <w:rPr>
              <w:rFonts w:asciiTheme="majorHAnsi" w:hAnsiTheme="majorHAnsi" w:cstheme="majorHAnsi"/>
              <w:b/>
              <w:i/>
              <w:color w:val="FFFFFF" w:themeColor="background1"/>
            </w:rPr>
            <w:t xml:space="preserve">Design Brief: </w:t>
          </w:r>
          <w:sdt>
            <w:sdtPr>
              <w:rPr>
                <w:rFonts w:asciiTheme="majorHAnsi" w:hAnsiTheme="majorHAnsi" w:cstheme="majorHAnsi"/>
                <w:b/>
                <w:i/>
                <w:color w:val="FFFFFF" w:themeColor="background1"/>
              </w:rPr>
              <w:alias w:val="Title"/>
              <w:tag w:val=""/>
              <w:id w:val="88853850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C08FE">
                <w:rPr>
                  <w:rFonts w:asciiTheme="majorHAnsi" w:hAnsiTheme="majorHAnsi" w:cstheme="majorHAnsi"/>
                  <w:b/>
                  <w:i/>
                  <w:color w:val="FFFFFF" w:themeColor="background1"/>
                </w:rPr>
                <w:t>ACT-Based English: Music &amp; Sound Vocabulary Development</w:t>
              </w:r>
            </w:sdtContent>
          </w:sdt>
        </w:p>
      </w:tc>
      <w:tc>
        <w:tcPr>
          <w:tcW w:w="3140" w:type="dxa"/>
        </w:tcPr>
        <w:p w14:paraId="648112CB" w14:textId="77777777" w:rsidR="004D1965" w:rsidRPr="00A01EDF" w:rsidRDefault="00D82E63" w:rsidP="004D1965">
          <w:pPr>
            <w:pStyle w:val="Footer"/>
            <w:ind w:left="180" w:hanging="180"/>
            <w:jc w:val="right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color w:val="FFFFFF" w:themeColor="background1"/>
              </w:rPr>
              <w:id w:val="2062827614"/>
              <w:docPartObj>
                <w:docPartGallery w:val="Page Numbers (Top of Page)"/>
                <w:docPartUnique/>
              </w:docPartObj>
            </w:sdtPr>
            <w:sdtEndPr>
              <w:rPr>
                <w:spacing w:val="20"/>
                <w:sz w:val="20"/>
              </w:rPr>
            </w:sdtEndPr>
            <w:sdtContent>
              <w:r w:rsidR="004D1965" w:rsidRPr="00EB6985">
                <w:rPr>
                  <w:b/>
                  <w:color w:val="FFFFFF" w:themeColor="background1"/>
                </w:rPr>
                <w:t xml:space="preserve">            </w:t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Page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PAGE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  <w:r w:rsidR="00F33FE8" w:rsidRPr="00500EB7">
                <w:rPr>
                  <w:rFonts w:asciiTheme="majorHAnsi" w:hAnsiTheme="majorHAnsi" w:cstheme="majorHAnsi"/>
                  <w:b/>
                  <w:color w:val="FFFFFF" w:themeColor="background1"/>
                </w:rPr>
                <w:t xml:space="preserve"> of 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begin"/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instrText xml:space="preserve"> NUMPAGES  \* Arabic  \* MERGEFORMAT </w:instrTex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separate"/>
              </w:r>
              <w:r w:rsidR="00EF6FDD">
                <w:rPr>
                  <w:rFonts w:asciiTheme="majorHAnsi" w:hAnsiTheme="majorHAnsi" w:cstheme="majorHAnsi"/>
                  <w:b/>
                  <w:bCs w:val="0"/>
                  <w:noProof/>
                  <w:color w:val="FFFFFF" w:themeColor="background1"/>
                </w:rPr>
                <w:t>1</w:t>
              </w:r>
              <w:r w:rsidR="00F33FE8" w:rsidRPr="00500EB7">
                <w:rPr>
                  <w:rFonts w:asciiTheme="majorHAnsi" w:hAnsiTheme="majorHAnsi" w:cstheme="majorHAnsi"/>
                  <w:b/>
                  <w:bCs w:val="0"/>
                  <w:color w:val="FFFFFF" w:themeColor="background1"/>
                </w:rPr>
                <w:fldChar w:fldCharType="end"/>
              </w:r>
            </w:sdtContent>
          </w:sdt>
        </w:p>
      </w:tc>
    </w:tr>
    <w:bookmarkEnd w:id="3"/>
    <w:bookmarkEnd w:id="4"/>
    <w:bookmarkEnd w:id="5"/>
    <w:bookmarkEnd w:id="6"/>
    <w:bookmarkEnd w:id="7"/>
    <w:bookmarkEnd w:id="8"/>
  </w:tbl>
  <w:p w14:paraId="08167B08" w14:textId="77777777" w:rsidR="00F60323" w:rsidRDefault="00F60323" w:rsidP="00A17F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A3F01" w14:textId="77777777" w:rsidR="00727BFD" w:rsidRDefault="00727BFD" w:rsidP="00DF3963">
      <w:r>
        <w:separator/>
      </w:r>
    </w:p>
  </w:footnote>
  <w:footnote w:type="continuationSeparator" w:id="0">
    <w:p w14:paraId="57A716AA" w14:textId="77777777" w:rsidR="00727BFD" w:rsidRDefault="00727BFD" w:rsidP="00DF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855" w:type="dxa"/>
      <w:tblLook w:val="04A0" w:firstRow="1" w:lastRow="0" w:firstColumn="1" w:lastColumn="0" w:noHBand="0" w:noVBand="1"/>
    </w:tblPr>
    <w:tblGrid>
      <w:gridCol w:w="1620"/>
      <w:gridCol w:w="3676"/>
    </w:tblGrid>
    <w:tr w:rsidR="00DC4B31" w14:paraId="17CDCDC4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73845A1E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Name:</w:t>
          </w:r>
        </w:p>
      </w:tc>
      <w:tc>
        <w:tcPr>
          <w:tcW w:w="36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7822B8F" w14:textId="77777777" w:rsidR="00DC4B31" w:rsidRDefault="00DC4B31">
          <w:pPr>
            <w:pStyle w:val="Header"/>
          </w:pPr>
        </w:p>
      </w:tc>
    </w:tr>
    <w:tr w:rsidR="00DC4B31" w14:paraId="0C6DE9D3" w14:textId="77777777" w:rsidTr="00DC4B31">
      <w:tc>
        <w:tcPr>
          <w:tcW w:w="1620" w:type="dxa"/>
          <w:tcBorders>
            <w:top w:val="nil"/>
            <w:left w:val="nil"/>
            <w:bottom w:val="nil"/>
            <w:right w:val="nil"/>
          </w:tcBorders>
        </w:tcPr>
        <w:p w14:paraId="4D5B9040" w14:textId="77777777" w:rsidR="00DC4B31" w:rsidRPr="00DC4B31" w:rsidRDefault="00DC4B31" w:rsidP="00DC4B31">
          <w:pPr>
            <w:pStyle w:val="Header"/>
            <w:jc w:val="right"/>
            <w:rPr>
              <w:rFonts w:asciiTheme="majorHAnsi" w:hAnsiTheme="majorHAnsi" w:cstheme="majorHAnsi"/>
            </w:rPr>
          </w:pPr>
          <w:r w:rsidRPr="00DC4B31">
            <w:rPr>
              <w:rFonts w:asciiTheme="majorHAnsi" w:hAnsiTheme="majorHAnsi" w:cstheme="majorHAnsi"/>
            </w:rPr>
            <w:t>Period:</w:t>
          </w:r>
        </w:p>
      </w:tc>
      <w:tc>
        <w:tcPr>
          <w:tcW w:w="36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4CB9BBFE" w14:textId="77777777" w:rsidR="00DC4B31" w:rsidRDefault="00DC4B31">
          <w:pPr>
            <w:pStyle w:val="Header"/>
          </w:pPr>
        </w:p>
      </w:tc>
    </w:tr>
  </w:tbl>
  <w:p w14:paraId="6FB0025D" w14:textId="77777777" w:rsidR="00DC4B31" w:rsidRDefault="00DC4B31" w:rsidP="001C4C8B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A380DF8" wp14:editId="437CA7E1">
          <wp:simplePos x="0" y="0"/>
          <wp:positionH relativeFrom="margin">
            <wp:posOffset>-5080</wp:posOffset>
          </wp:positionH>
          <wp:positionV relativeFrom="paragraph">
            <wp:posOffset>-516255</wp:posOffset>
          </wp:positionV>
          <wp:extent cx="6457950" cy="721360"/>
          <wp:effectExtent l="0" t="0" r="0" b="2540"/>
          <wp:wrapNone/>
          <wp:docPr id="219" name="Picture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E57AB43" w14:textId="77777777" w:rsidR="00D60CCA" w:rsidRDefault="00D60CCA" w:rsidP="001C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16B8" w14:textId="77777777" w:rsidR="00D174A8" w:rsidRDefault="00D174A8">
    <w:pPr>
      <w:pStyle w:val="Header"/>
    </w:pPr>
    <w:bookmarkStart w:id="0" w:name="_Hlk495039503"/>
    <w:bookmarkStart w:id="1" w:name="_Hlk495039504"/>
    <w:bookmarkStart w:id="2" w:name="_Hlk495039505"/>
    <w:r>
      <w:rPr>
        <w:noProof/>
      </w:rPr>
      <w:drawing>
        <wp:anchor distT="0" distB="0" distL="114300" distR="114300" simplePos="0" relativeHeight="251666432" behindDoc="1" locked="0" layoutInCell="1" allowOverlap="1" wp14:anchorId="69709B4A" wp14:editId="2002502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57950" cy="721360"/>
          <wp:effectExtent l="0" t="0" r="0" b="2540"/>
          <wp:wrapNone/>
          <wp:docPr id="220" name="Picture 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Ind w:w="4584" w:type="dxa"/>
      <w:tblLook w:val="04A0" w:firstRow="1" w:lastRow="0" w:firstColumn="1" w:lastColumn="0" w:noHBand="0" w:noVBand="1"/>
    </w:tblPr>
    <w:tblGrid>
      <w:gridCol w:w="1531"/>
      <w:gridCol w:w="4044"/>
    </w:tblGrid>
    <w:tr w:rsidR="00D174A8" w14:paraId="6683CC8C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37627626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Name:</w:t>
          </w:r>
        </w:p>
      </w:tc>
      <w:tc>
        <w:tcPr>
          <w:tcW w:w="404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75B5975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tr w:rsidR="00D174A8" w14:paraId="20E139B4" w14:textId="77777777" w:rsidTr="00A17F6A"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14:paraId="694AF80A" w14:textId="77777777" w:rsidR="00D174A8" w:rsidRPr="00A17F6A" w:rsidRDefault="00A17F6A" w:rsidP="00A17F6A">
          <w:pPr>
            <w:pStyle w:val="Header"/>
            <w:jc w:val="right"/>
            <w:rPr>
              <w:rFonts w:asciiTheme="majorHAnsi" w:hAnsiTheme="majorHAnsi"/>
              <w:sz w:val="28"/>
            </w:rPr>
          </w:pPr>
          <w:r w:rsidRPr="00A17F6A">
            <w:rPr>
              <w:rFonts w:asciiTheme="majorHAnsi" w:hAnsiTheme="majorHAnsi"/>
              <w:sz w:val="28"/>
            </w:rPr>
            <w:t>Period:</w:t>
          </w:r>
        </w:p>
      </w:tc>
      <w:tc>
        <w:tcPr>
          <w:tcW w:w="404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C1A8806" w14:textId="77777777" w:rsidR="00D174A8" w:rsidRPr="00A17F6A" w:rsidRDefault="00D174A8">
          <w:pPr>
            <w:pStyle w:val="Header"/>
            <w:rPr>
              <w:sz w:val="28"/>
            </w:rPr>
          </w:pPr>
        </w:p>
      </w:tc>
    </w:tr>
    <w:bookmarkEnd w:id="0"/>
    <w:bookmarkEnd w:id="1"/>
    <w:bookmarkEnd w:id="2"/>
  </w:tbl>
  <w:p w14:paraId="7B6F7B0A" w14:textId="77777777" w:rsidR="008B389B" w:rsidRDefault="008B3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2E1"/>
    <w:multiLevelType w:val="multilevel"/>
    <w:tmpl w:val="D9AE8B76"/>
    <w:styleLink w:val="BulletBig"/>
    <w:lvl w:ilvl="0">
      <w:numFmt w:val="bullet"/>
      <w:lvlText w:val="•"/>
      <w:lvlJc w:val="left"/>
      <w:pPr>
        <w:tabs>
          <w:tab w:val="num" w:pos="240"/>
        </w:tabs>
        <w:ind w:left="240" w:hanging="240"/>
      </w:pPr>
      <w:rPr>
        <w:position w:val="0"/>
      </w:rPr>
    </w:lvl>
    <w:lvl w:ilvl="1">
      <w:start w:val="1"/>
      <w:numFmt w:val="bullet"/>
      <w:lvlText w:val="•"/>
      <w:lvlJc w:val="left"/>
      <w:pPr>
        <w:tabs>
          <w:tab w:val="num" w:pos="480"/>
        </w:tabs>
        <w:ind w:left="480" w:hanging="240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240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960"/>
        </w:tabs>
        <w:ind w:left="960" w:hanging="240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1200"/>
        </w:tabs>
        <w:ind w:left="1200" w:hanging="240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1440"/>
        </w:tabs>
        <w:ind w:left="1440" w:hanging="240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1680"/>
        </w:tabs>
        <w:ind w:left="1680" w:hanging="240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1920"/>
        </w:tabs>
        <w:ind w:left="1920" w:hanging="240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2160"/>
        </w:tabs>
        <w:ind w:left="2160" w:hanging="240"/>
      </w:pPr>
      <w:rPr>
        <w:position w:val="0"/>
      </w:rPr>
    </w:lvl>
  </w:abstractNum>
  <w:abstractNum w:abstractNumId="1" w15:restartNumberingAfterBreak="0">
    <w:nsid w:val="0DE839FF"/>
    <w:multiLevelType w:val="multilevel"/>
    <w:tmpl w:val="4C84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D58D7"/>
    <w:multiLevelType w:val="multilevel"/>
    <w:tmpl w:val="007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07BD6"/>
    <w:multiLevelType w:val="multilevel"/>
    <w:tmpl w:val="39CC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25B61"/>
    <w:multiLevelType w:val="multilevel"/>
    <w:tmpl w:val="B8F8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AA0DAE"/>
    <w:multiLevelType w:val="multilevel"/>
    <w:tmpl w:val="205831C6"/>
    <w:styleLink w:val="Lettered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6" w15:restartNumberingAfterBreak="0">
    <w:nsid w:val="51112DEA"/>
    <w:multiLevelType w:val="multilevel"/>
    <w:tmpl w:val="622E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3320C"/>
    <w:multiLevelType w:val="multilevel"/>
    <w:tmpl w:val="4E5A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473FF"/>
    <w:multiLevelType w:val="hybridMultilevel"/>
    <w:tmpl w:val="DAB63A08"/>
    <w:lvl w:ilvl="0" w:tplc="A28A3608">
      <w:numFmt w:val="bullet"/>
      <w:pStyle w:val="MaterialsBullets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AC504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DEE6AC74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6D8C255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93603C2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A1441FD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6E2A74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BA630F4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75E4224A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92B5936"/>
    <w:multiLevelType w:val="multilevel"/>
    <w:tmpl w:val="5348788E"/>
    <w:styleLink w:val="List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upperLetter"/>
      <w:lvlText w:val="%4)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upperLetter"/>
      <w:lvlText w:val="%5)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upperLetter"/>
      <w:lvlText w:val="%6)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upperLetter"/>
      <w:lvlText w:val="%7)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upperLetter"/>
      <w:lvlText w:val="%8)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upperLetter"/>
      <w:lvlText w:val="%9)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0" w15:restartNumberingAfterBreak="0">
    <w:nsid w:val="6A992F98"/>
    <w:multiLevelType w:val="multilevel"/>
    <w:tmpl w:val="4CE685A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1" w15:restartNumberingAfterBreak="0">
    <w:nsid w:val="7AB41E61"/>
    <w:multiLevelType w:val="hybridMultilevel"/>
    <w:tmpl w:val="8078EB16"/>
    <w:lvl w:ilvl="0" w:tplc="36E8DD1A">
      <w:numFmt w:val="bullet"/>
      <w:pStyle w:val="ToolsCheckmarks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DE10AC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2" w:tplc="07708C2A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 w:tplc="C7BCF1D8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8E92EDA4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485C880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980AD10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7" w:tplc="D3D8A99E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8" w:tplc="B736026E">
      <w:numFmt w:val="bullet"/>
      <w:lvlText w:val="•"/>
      <w:lvlJc w:val="left"/>
      <w:pPr>
        <w:ind w:left="872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CB32F67"/>
    <w:multiLevelType w:val="hybridMultilevel"/>
    <w:tmpl w:val="997A8A4C"/>
    <w:lvl w:ilvl="0" w:tplc="34090015">
      <w:start w:val="1"/>
      <w:numFmt w:val="upp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4648">
    <w:abstractNumId w:val="5"/>
  </w:num>
  <w:num w:numId="2" w16cid:durableId="1911574414">
    <w:abstractNumId w:val="0"/>
  </w:num>
  <w:num w:numId="3" w16cid:durableId="1481574338">
    <w:abstractNumId w:val="10"/>
  </w:num>
  <w:num w:numId="4" w16cid:durableId="370151828">
    <w:abstractNumId w:val="9"/>
  </w:num>
  <w:num w:numId="5" w16cid:durableId="214969307">
    <w:abstractNumId w:val="11"/>
  </w:num>
  <w:num w:numId="6" w16cid:durableId="657222522">
    <w:abstractNumId w:val="8"/>
  </w:num>
  <w:num w:numId="7" w16cid:durableId="962880107">
    <w:abstractNumId w:val="6"/>
  </w:num>
  <w:num w:numId="8" w16cid:durableId="1727139592">
    <w:abstractNumId w:val="12"/>
  </w:num>
  <w:num w:numId="9" w16cid:durableId="1093164710">
    <w:abstractNumId w:val="7"/>
  </w:num>
  <w:num w:numId="10" w16cid:durableId="25640113">
    <w:abstractNumId w:val="3"/>
  </w:num>
  <w:num w:numId="11" w16cid:durableId="1212887477">
    <w:abstractNumId w:val="1"/>
  </w:num>
  <w:num w:numId="12" w16cid:durableId="1866361874">
    <w:abstractNumId w:val="2"/>
  </w:num>
  <w:num w:numId="13" w16cid:durableId="29676648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94"/>
    <w:rsid w:val="00007320"/>
    <w:rsid w:val="00052638"/>
    <w:rsid w:val="000731A4"/>
    <w:rsid w:val="00074F57"/>
    <w:rsid w:val="000A1592"/>
    <w:rsid w:val="000A6FF8"/>
    <w:rsid w:val="000E25B0"/>
    <w:rsid w:val="00102DA9"/>
    <w:rsid w:val="00103110"/>
    <w:rsid w:val="00113CAA"/>
    <w:rsid w:val="001367CB"/>
    <w:rsid w:val="00170CAB"/>
    <w:rsid w:val="00190E8E"/>
    <w:rsid w:val="001C4C8B"/>
    <w:rsid w:val="00223E70"/>
    <w:rsid w:val="002376AC"/>
    <w:rsid w:val="00257A2F"/>
    <w:rsid w:val="002757E5"/>
    <w:rsid w:val="00293EEF"/>
    <w:rsid w:val="002A6861"/>
    <w:rsid w:val="002B547F"/>
    <w:rsid w:val="002C586A"/>
    <w:rsid w:val="00333627"/>
    <w:rsid w:val="003835B5"/>
    <w:rsid w:val="00391DF2"/>
    <w:rsid w:val="003C0D5B"/>
    <w:rsid w:val="003C5E58"/>
    <w:rsid w:val="003F03DC"/>
    <w:rsid w:val="00434E13"/>
    <w:rsid w:val="00437C40"/>
    <w:rsid w:val="004A115C"/>
    <w:rsid w:val="004C4354"/>
    <w:rsid w:val="004D1965"/>
    <w:rsid w:val="004D3B20"/>
    <w:rsid w:val="00500EB7"/>
    <w:rsid w:val="0052508E"/>
    <w:rsid w:val="005478B5"/>
    <w:rsid w:val="0055701A"/>
    <w:rsid w:val="0056530E"/>
    <w:rsid w:val="00587EC2"/>
    <w:rsid w:val="005E0564"/>
    <w:rsid w:val="00632EA4"/>
    <w:rsid w:val="00652D5E"/>
    <w:rsid w:val="006A644B"/>
    <w:rsid w:val="00727BFD"/>
    <w:rsid w:val="00730F51"/>
    <w:rsid w:val="00773F71"/>
    <w:rsid w:val="00774542"/>
    <w:rsid w:val="00794482"/>
    <w:rsid w:val="007A1F7B"/>
    <w:rsid w:val="007C4E26"/>
    <w:rsid w:val="007D036F"/>
    <w:rsid w:val="007D18E4"/>
    <w:rsid w:val="007F0E55"/>
    <w:rsid w:val="00817DDF"/>
    <w:rsid w:val="00833518"/>
    <w:rsid w:val="00834127"/>
    <w:rsid w:val="00852389"/>
    <w:rsid w:val="00870FE5"/>
    <w:rsid w:val="008921F0"/>
    <w:rsid w:val="008933D3"/>
    <w:rsid w:val="008B34BA"/>
    <w:rsid w:val="008B389B"/>
    <w:rsid w:val="008D2906"/>
    <w:rsid w:val="00916EE6"/>
    <w:rsid w:val="009948D8"/>
    <w:rsid w:val="00995A0D"/>
    <w:rsid w:val="009C0098"/>
    <w:rsid w:val="009E43B3"/>
    <w:rsid w:val="00A01EDF"/>
    <w:rsid w:val="00A108D8"/>
    <w:rsid w:val="00A17503"/>
    <w:rsid w:val="00A17F6A"/>
    <w:rsid w:val="00A30331"/>
    <w:rsid w:val="00A50B1C"/>
    <w:rsid w:val="00A677CF"/>
    <w:rsid w:val="00AD3769"/>
    <w:rsid w:val="00AE1609"/>
    <w:rsid w:val="00B01867"/>
    <w:rsid w:val="00B02EB3"/>
    <w:rsid w:val="00B415EC"/>
    <w:rsid w:val="00B45F2D"/>
    <w:rsid w:val="00B563BD"/>
    <w:rsid w:val="00B73439"/>
    <w:rsid w:val="00BF03B7"/>
    <w:rsid w:val="00C45A6E"/>
    <w:rsid w:val="00C45E54"/>
    <w:rsid w:val="00C937A0"/>
    <w:rsid w:val="00C93BC8"/>
    <w:rsid w:val="00CB2552"/>
    <w:rsid w:val="00CC1D2C"/>
    <w:rsid w:val="00CD160D"/>
    <w:rsid w:val="00CD3541"/>
    <w:rsid w:val="00D050DA"/>
    <w:rsid w:val="00D174A8"/>
    <w:rsid w:val="00D175CE"/>
    <w:rsid w:val="00D26C2B"/>
    <w:rsid w:val="00D438E6"/>
    <w:rsid w:val="00D60CCA"/>
    <w:rsid w:val="00D82E63"/>
    <w:rsid w:val="00DA4BAA"/>
    <w:rsid w:val="00DC4B31"/>
    <w:rsid w:val="00DF27AB"/>
    <w:rsid w:val="00DF3963"/>
    <w:rsid w:val="00E031C4"/>
    <w:rsid w:val="00E13E5F"/>
    <w:rsid w:val="00E15143"/>
    <w:rsid w:val="00E25FC6"/>
    <w:rsid w:val="00E604CA"/>
    <w:rsid w:val="00E953AD"/>
    <w:rsid w:val="00EB6985"/>
    <w:rsid w:val="00EB7F33"/>
    <w:rsid w:val="00EC08FE"/>
    <w:rsid w:val="00EF6FDD"/>
    <w:rsid w:val="00F031E0"/>
    <w:rsid w:val="00F30AAE"/>
    <w:rsid w:val="00F33FE8"/>
    <w:rsid w:val="00F60323"/>
    <w:rsid w:val="00F63C70"/>
    <w:rsid w:val="00F73869"/>
    <w:rsid w:val="00FB23DE"/>
    <w:rsid w:val="00FF7E94"/>
    <w:rsid w:val="22309F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422879"/>
  <w15:docId w15:val="{ADF551BE-508C-A446-8E93-03F3705C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4C8B"/>
    <w:rPr>
      <w:rFonts w:ascii="Calibri" w:eastAsia="Times New Roman" w:hAnsi="Calibri" w:cs="Times New Roman"/>
      <w:bCs/>
      <w:sz w:val="22"/>
    </w:rPr>
  </w:style>
  <w:style w:type="paragraph" w:styleId="Heading1">
    <w:name w:val="heading 1"/>
    <w:basedOn w:val="Normal"/>
    <w:link w:val="Heading1Char"/>
    <w:uiPriority w:val="9"/>
    <w:qFormat/>
    <w:rsid w:val="00391DF2"/>
    <w:pPr>
      <w:widowControl w:val="0"/>
      <w:autoSpaceDE w:val="0"/>
      <w:autoSpaceDN w:val="0"/>
      <w:ind w:left="108"/>
      <w:outlineLvl w:val="0"/>
    </w:pPr>
    <w:rPr>
      <w:rFonts w:ascii="Arial Narrow" w:eastAsia="Arial Narrow" w:hAnsi="Arial Narrow" w:cs="Arial Narrow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D43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D43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1514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rutiger-BoldCn" w:hAnsi="Frutiger-BoldCn" w:cs="Times New Roman"/>
      <w:color w:val="000000"/>
    </w:rPr>
  </w:style>
  <w:style w:type="paragraph" w:customStyle="1" w:styleId="BasicParagraph">
    <w:name w:val="[Basic Paragraph]"/>
    <w:basedOn w:val="NoParagraphStyle"/>
    <w:uiPriority w:val="99"/>
    <w:rsid w:val="00E15143"/>
    <w:rPr>
      <w:rFonts w:ascii="Times-Roman" w:hAnsi="Times-Roman" w:cs="Times-Roman"/>
    </w:rPr>
  </w:style>
  <w:style w:type="character" w:customStyle="1" w:styleId="MainText">
    <w:name w:val="Main Text"/>
    <w:uiPriority w:val="99"/>
    <w:rsid w:val="00E15143"/>
    <w:rPr>
      <w:rFonts w:ascii="ArialMT" w:hAnsi="ArialMT" w:cs="ArialMT"/>
      <w:sz w:val="16"/>
      <w:szCs w:val="16"/>
    </w:rPr>
  </w:style>
  <w:style w:type="paragraph" w:styleId="Header">
    <w:name w:val="header"/>
    <w:basedOn w:val="Normal"/>
    <w:link w:val="HeaderChar"/>
    <w:rsid w:val="00995A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5A0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95A0D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rsid w:val="00995A0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995A0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335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51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074F57"/>
  </w:style>
  <w:style w:type="paragraph" w:styleId="ListParagraph">
    <w:name w:val="List Paragraph"/>
    <w:basedOn w:val="Normal"/>
    <w:link w:val="ListParagraphChar"/>
    <w:uiPriority w:val="1"/>
    <w:qFormat/>
    <w:rsid w:val="00D26C2B"/>
    <w:pPr>
      <w:ind w:left="720"/>
      <w:contextualSpacing/>
    </w:pPr>
  </w:style>
  <w:style w:type="paragraph" w:customStyle="1" w:styleId="Title-STEM">
    <w:name w:val="Title-STEM"/>
    <w:basedOn w:val="Header"/>
    <w:link w:val="Title-STEMChar"/>
    <w:qFormat/>
    <w:rsid w:val="00EF6FDD"/>
    <w:rPr>
      <w:rFonts w:ascii="Arial" w:hAnsi="Arial"/>
      <w:b/>
      <w:caps/>
      <w:noProof/>
      <w:color w:val="0B2241"/>
      <w:spacing w:val="-10"/>
      <w:w w:val="90"/>
      <w:sz w:val="72"/>
    </w:rPr>
  </w:style>
  <w:style w:type="paragraph" w:customStyle="1" w:styleId="SubTitle">
    <w:name w:val="Sub Title"/>
    <w:basedOn w:val="Normal"/>
    <w:link w:val="SubTitleChar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character" w:customStyle="1" w:styleId="Title-STEMChar">
    <w:name w:val="Title-STEM Char"/>
    <w:basedOn w:val="HeaderChar"/>
    <w:link w:val="Title-STEM"/>
    <w:rsid w:val="00EF6FDD"/>
    <w:rPr>
      <w:rFonts w:ascii="Arial" w:eastAsia="Times New Roman" w:hAnsi="Arial" w:cs="Times New Roman"/>
      <w:b/>
      <w:bCs/>
      <w:caps/>
      <w:noProof/>
      <w:color w:val="0B2241"/>
      <w:spacing w:val="-10"/>
      <w:w w:val="90"/>
      <w:sz w:val="72"/>
      <w:szCs w:val="24"/>
    </w:rPr>
  </w:style>
  <w:style w:type="paragraph" w:customStyle="1" w:styleId="Heading">
    <w:name w:val="Heading"/>
    <w:basedOn w:val="NormalWeb"/>
    <w:link w:val="HeadingChar"/>
    <w:qFormat/>
    <w:rsid w:val="000731A4"/>
    <w:pPr>
      <w:spacing w:before="0" w:beforeAutospacing="0" w:after="0" w:afterAutospacing="0"/>
    </w:pPr>
    <w:rPr>
      <w:rFonts w:ascii="Arial Narrow Bold" w:hAnsi="Arial Narrow Bold" w:cs="Frutiger-LightCn"/>
      <w:b/>
      <w:caps/>
      <w:color w:val="0B2241"/>
      <w:spacing w:val="20"/>
      <w:szCs w:val="40"/>
    </w:rPr>
  </w:style>
  <w:style w:type="character" w:customStyle="1" w:styleId="SubTitleChar">
    <w:name w:val="Sub Title Char"/>
    <w:basedOn w:val="DefaultParagraphFont"/>
    <w:link w:val="SubTitle"/>
    <w:rsid w:val="00007320"/>
    <w:rPr>
      <w:rFonts w:ascii="Arial Narrow" w:hAnsi="Arial Narrow" w:cs="Frutiger-LightCn"/>
      <w:caps/>
      <w:color w:val="404040" w:themeColor="text1" w:themeTint="BF"/>
      <w:spacing w:val="60"/>
      <w:w w:val="95"/>
      <w:sz w:val="36"/>
      <w:szCs w:val="40"/>
    </w:rPr>
  </w:style>
  <w:style w:type="paragraph" w:customStyle="1" w:styleId="Body">
    <w:name w:val="Body"/>
    <w:rsid w:val="000073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NormalWebChar">
    <w:name w:val="Normal (Web) Char"/>
    <w:basedOn w:val="DefaultParagraphFont"/>
    <w:link w:val="NormalWeb"/>
    <w:uiPriority w:val="99"/>
    <w:rsid w:val="00007320"/>
    <w:rPr>
      <w:rFonts w:ascii="Times New Roman" w:eastAsia="Times New Roman" w:hAnsi="Times New Roman" w:cs="Times New Roman"/>
    </w:rPr>
  </w:style>
  <w:style w:type="character" w:customStyle="1" w:styleId="HeadingChar">
    <w:name w:val="Heading Char"/>
    <w:basedOn w:val="NormalWebChar"/>
    <w:link w:val="Heading"/>
    <w:rsid w:val="000731A4"/>
    <w:rPr>
      <w:rFonts w:ascii="Arial Narrow Bold" w:eastAsia="Times New Roman" w:hAnsi="Arial Narrow Bold" w:cs="Frutiger-LightCn"/>
      <w:b/>
      <w:bCs/>
      <w:caps/>
      <w:color w:val="0B2241"/>
      <w:spacing w:val="20"/>
      <w:szCs w:val="40"/>
    </w:rPr>
  </w:style>
  <w:style w:type="table" w:styleId="TableGrid">
    <w:name w:val="Table Grid"/>
    <w:basedOn w:val="TableNormal"/>
    <w:rsid w:val="00A0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Part2">
    <w:name w:val="Heading_Part 2"/>
    <w:basedOn w:val="NormalWeb"/>
    <w:link w:val="HeadingPart2Char"/>
    <w:qFormat/>
    <w:rsid w:val="00A50B1C"/>
    <w:rPr>
      <w:b/>
      <w:i/>
    </w:rPr>
  </w:style>
  <w:style w:type="numbering" w:customStyle="1" w:styleId="Lettered">
    <w:name w:val="Lettered"/>
    <w:rsid w:val="004D1965"/>
    <w:pPr>
      <w:numPr>
        <w:numId w:val="1"/>
      </w:numPr>
    </w:pPr>
  </w:style>
  <w:style w:type="character" w:customStyle="1" w:styleId="HeadingPart2Char">
    <w:name w:val="Heading_Part 2 Char"/>
    <w:basedOn w:val="NormalWebChar"/>
    <w:link w:val="HeadingPart2"/>
    <w:rsid w:val="00A50B1C"/>
    <w:rPr>
      <w:rFonts w:ascii="Times New Roman" w:eastAsia="Times New Roman" w:hAnsi="Times New Roman" w:cs="Times New Roman"/>
      <w:b/>
      <w:bCs/>
      <w:i/>
    </w:rPr>
  </w:style>
  <w:style w:type="numbering" w:customStyle="1" w:styleId="BulletBig">
    <w:name w:val="Bullet Big"/>
    <w:rsid w:val="004D1965"/>
    <w:pPr>
      <w:numPr>
        <w:numId w:val="2"/>
      </w:numPr>
    </w:pPr>
  </w:style>
  <w:style w:type="paragraph" w:customStyle="1" w:styleId="TableStyle2">
    <w:name w:val="Table Style 2"/>
    <w:rsid w:val="00A50B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Numbered">
    <w:name w:val="Numbered"/>
    <w:rsid w:val="00113CAA"/>
    <w:pPr>
      <w:numPr>
        <w:numId w:val="3"/>
      </w:numPr>
    </w:pPr>
  </w:style>
  <w:style w:type="character" w:customStyle="1" w:styleId="Hyperlink0">
    <w:name w:val="Hyperlink.0"/>
    <w:basedOn w:val="Hyperlink"/>
    <w:rsid w:val="00AE1609"/>
    <w:rPr>
      <w:color w:val="0000FF"/>
      <w:u w:val="single"/>
    </w:rPr>
  </w:style>
  <w:style w:type="numbering" w:customStyle="1" w:styleId="List0">
    <w:name w:val="List 0"/>
    <w:basedOn w:val="Lettered"/>
    <w:rsid w:val="00AE1609"/>
    <w:pPr>
      <w:numPr>
        <w:numId w:val="4"/>
      </w:numPr>
    </w:pPr>
  </w:style>
  <w:style w:type="paragraph" w:customStyle="1" w:styleId="TableText">
    <w:name w:val="Table_Text"/>
    <w:basedOn w:val="Normal"/>
    <w:link w:val="TableTextChar"/>
    <w:qFormat/>
    <w:rsid w:val="00F33FE8"/>
    <w:rPr>
      <w:rFonts w:ascii="Arial Narrow" w:hAnsi="Arial Narrow" w:cs="Frutiger-LightCn"/>
      <w:caps/>
      <w:color w:val="FFFFFF" w:themeColor="background1"/>
      <w:spacing w:val="40"/>
      <w:sz w:val="20"/>
      <w:szCs w:val="40"/>
    </w:rPr>
  </w:style>
  <w:style w:type="character" w:customStyle="1" w:styleId="TableTextChar">
    <w:name w:val="Table_Text Char"/>
    <w:basedOn w:val="DefaultParagraphFont"/>
    <w:link w:val="TableText"/>
    <w:rsid w:val="00F33FE8"/>
    <w:rPr>
      <w:rFonts w:ascii="Arial Narrow" w:eastAsia="Times New Roman" w:hAnsi="Arial Narrow" w:cs="Frutiger-LightCn"/>
      <w:bCs/>
      <w:caps/>
      <w:color w:val="FFFFFF" w:themeColor="background1"/>
      <w:spacing w:val="40"/>
      <w:sz w:val="20"/>
      <w:szCs w:val="40"/>
    </w:rPr>
  </w:style>
  <w:style w:type="character" w:styleId="PlaceholderText">
    <w:name w:val="Placeholder Text"/>
    <w:basedOn w:val="DefaultParagraphFont"/>
    <w:semiHidden/>
    <w:rsid w:val="00500EB7"/>
    <w:rPr>
      <w:color w:val="808080"/>
    </w:rPr>
  </w:style>
  <w:style w:type="character" w:customStyle="1" w:styleId="mw-headline">
    <w:name w:val="mw-headline"/>
    <w:rsid w:val="00BF03B7"/>
  </w:style>
  <w:style w:type="character" w:customStyle="1" w:styleId="Heading1Char">
    <w:name w:val="Heading 1 Char"/>
    <w:basedOn w:val="DefaultParagraphFont"/>
    <w:link w:val="Heading1"/>
    <w:uiPriority w:val="9"/>
    <w:rsid w:val="00391DF2"/>
    <w:rPr>
      <w:rFonts w:ascii="Arial Narrow" w:eastAsia="Arial Narrow" w:hAnsi="Arial Narrow" w:cs="Arial Narrow"/>
      <w:b/>
      <w:bCs/>
    </w:rPr>
  </w:style>
  <w:style w:type="paragraph" w:styleId="BodyText">
    <w:name w:val="Body Text"/>
    <w:basedOn w:val="Normal"/>
    <w:link w:val="BodyTextChar"/>
    <w:uiPriority w:val="1"/>
    <w:qFormat/>
    <w:rsid w:val="00391DF2"/>
    <w:pPr>
      <w:widowControl w:val="0"/>
      <w:autoSpaceDE w:val="0"/>
      <w:autoSpaceDN w:val="0"/>
    </w:pPr>
    <w:rPr>
      <w:rFonts w:eastAsia="Calibri" w:cs="Calibri"/>
      <w:bCs w:val="0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91DF2"/>
    <w:rPr>
      <w:rFonts w:ascii="Calibri" w:eastAsia="Calibri" w:hAnsi="Calibri" w:cs="Calibri"/>
      <w:sz w:val="22"/>
      <w:szCs w:val="22"/>
    </w:rPr>
  </w:style>
  <w:style w:type="paragraph" w:customStyle="1" w:styleId="MaterialsBullets">
    <w:name w:val="Materials Bullets"/>
    <w:basedOn w:val="ListParagraph"/>
    <w:link w:val="MaterialsBulletsChar"/>
    <w:qFormat/>
    <w:rsid w:val="00391DF2"/>
    <w:pPr>
      <w:widowControl w:val="0"/>
      <w:numPr>
        <w:numId w:val="6"/>
      </w:numPr>
      <w:tabs>
        <w:tab w:val="left" w:pos="828"/>
      </w:tabs>
      <w:autoSpaceDE w:val="0"/>
      <w:autoSpaceDN w:val="0"/>
      <w:spacing w:before="69" w:line="279" w:lineRule="exact"/>
      <w:contextualSpacing w:val="0"/>
    </w:pPr>
    <w:rPr>
      <w:rFonts w:asciiTheme="majorHAnsi" w:hAnsiTheme="majorHAnsi" w:cstheme="maj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391DF2"/>
    <w:rPr>
      <w:rFonts w:ascii="Times New Roman" w:eastAsia="Times New Roman" w:hAnsi="Times New Roman" w:cs="Times New Roman"/>
      <w:bCs/>
    </w:rPr>
  </w:style>
  <w:style w:type="character" w:customStyle="1" w:styleId="MaterialsBulletsChar">
    <w:name w:val="Materials Bullets Char"/>
    <w:basedOn w:val="ListParagraphChar"/>
    <w:link w:val="MaterialsBullets"/>
    <w:rsid w:val="00391DF2"/>
    <w:rPr>
      <w:rFonts w:asciiTheme="majorHAnsi" w:eastAsia="Times New Roman" w:hAnsiTheme="majorHAnsi" w:cstheme="majorHAnsi"/>
      <w:bCs/>
      <w:sz w:val="22"/>
      <w:szCs w:val="22"/>
    </w:rPr>
  </w:style>
  <w:style w:type="paragraph" w:customStyle="1" w:styleId="ToolsCheckmarks">
    <w:name w:val="Tools Checkmarks"/>
    <w:basedOn w:val="ListParagraph"/>
    <w:link w:val="ToolsCheckmarksChar"/>
    <w:qFormat/>
    <w:rsid w:val="001C4C8B"/>
    <w:pPr>
      <w:widowControl w:val="0"/>
      <w:numPr>
        <w:numId w:val="5"/>
      </w:numPr>
      <w:tabs>
        <w:tab w:val="left" w:pos="827"/>
      </w:tabs>
      <w:autoSpaceDE w:val="0"/>
      <w:autoSpaceDN w:val="0"/>
      <w:spacing w:line="268" w:lineRule="exact"/>
      <w:ind w:left="827" w:hanging="359"/>
      <w:contextualSpacing w:val="0"/>
    </w:pPr>
    <w:rPr>
      <w:rFonts w:asciiTheme="majorHAnsi" w:hAnsiTheme="majorHAnsi" w:cstheme="majorHAnsi"/>
      <w:spacing w:val="-2"/>
      <w:szCs w:val="22"/>
    </w:rPr>
  </w:style>
  <w:style w:type="character" w:customStyle="1" w:styleId="ToolsCheckmarksChar">
    <w:name w:val="Tools Checkmarks Char"/>
    <w:basedOn w:val="ListParagraphChar"/>
    <w:link w:val="ToolsCheckmarks"/>
    <w:rsid w:val="001C4C8B"/>
    <w:rPr>
      <w:rFonts w:asciiTheme="majorHAnsi" w:eastAsia="Times New Roman" w:hAnsiTheme="majorHAnsi" w:cstheme="majorHAnsi"/>
      <w:bCs/>
      <w:spacing w:val="-2"/>
      <w:sz w:val="22"/>
      <w:szCs w:val="22"/>
    </w:rPr>
  </w:style>
  <w:style w:type="paragraph" w:styleId="BlockText">
    <w:name w:val="Block Text"/>
    <w:basedOn w:val="Normal"/>
    <w:rsid w:val="00391DF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D438E6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438E6"/>
    <w:rPr>
      <w:rFonts w:asciiTheme="majorHAnsi" w:eastAsiaTheme="majorEastAsia" w:hAnsiTheme="majorHAnsi" w:cstheme="majorBidi"/>
      <w:bCs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rsid w:val="00FB23DE"/>
  </w:style>
  <w:style w:type="character" w:styleId="Strong">
    <w:name w:val="Strong"/>
    <w:basedOn w:val="DefaultParagraphFont"/>
    <w:uiPriority w:val="22"/>
    <w:qFormat/>
    <w:rsid w:val="00FB23DE"/>
    <w:rPr>
      <w:b/>
      <w:bCs/>
    </w:rPr>
  </w:style>
  <w:style w:type="paragraph" w:customStyle="1" w:styleId="paragraph">
    <w:name w:val="paragraph"/>
    <w:basedOn w:val="Normal"/>
    <w:rsid w:val="007D18E4"/>
    <w:pPr>
      <w:spacing w:before="100" w:beforeAutospacing="1" w:after="100" w:afterAutospacing="1"/>
    </w:pPr>
    <w:rPr>
      <w:rFonts w:ascii="Times New Roman" w:hAnsi="Times New Roman"/>
      <w:bCs w:val="0"/>
      <w:sz w:val="24"/>
      <w:lang w:val="en-PH" w:eastAsia="en-PH"/>
    </w:rPr>
  </w:style>
  <w:style w:type="character" w:customStyle="1" w:styleId="normaltextrun">
    <w:name w:val="normaltextrun"/>
    <w:basedOn w:val="DefaultParagraphFont"/>
    <w:rsid w:val="007D18E4"/>
  </w:style>
  <w:style w:type="character" w:customStyle="1" w:styleId="eop">
    <w:name w:val="eop"/>
    <w:basedOn w:val="DefaultParagraphFont"/>
    <w:rsid w:val="007D18E4"/>
  </w:style>
  <w:style w:type="character" w:customStyle="1" w:styleId="scxw217822725">
    <w:name w:val="scxw217822725"/>
    <w:basedOn w:val="DefaultParagraphFont"/>
    <w:rsid w:val="007D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5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62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01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559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63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87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2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8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57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3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01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67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17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04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76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8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7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42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27443B7F650468EB70DBA5F662911" ma:contentTypeVersion="19" ma:contentTypeDescription="Create a new document." ma:contentTypeScope="" ma:versionID="28a7fc3494ea31ff669d465f9a50b91b">
  <xsd:schema xmlns:xsd="http://www.w3.org/2001/XMLSchema" xmlns:xs="http://www.w3.org/2001/XMLSchema" xmlns:p="http://schemas.microsoft.com/office/2006/metadata/properties" xmlns:ns2="5796801b-3a89-4506-aaa3-b2b080dc6fff" xmlns:ns3="352a001b-fdfe-49a0-8a03-de813b89e960" targetNamespace="http://schemas.microsoft.com/office/2006/metadata/properties" ma:root="true" ma:fieldsID="c3ba8f2e73ffc03863870274f31a7276" ns2:_="" ns3:_="">
    <xsd:import namespace="5796801b-3a89-4506-aaa3-b2b080dc6fff"/>
    <xsd:import namespace="352a001b-fdfe-49a0-8a03-de813b89e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uploadedtocours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6801b-3a89-4506-aaa3-b2b080dc6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b8d16d-ae89-43c7-a374-a853dcb022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uploadedtocourse" ma:index="25" nillable="true" ma:displayName="Date uploaded to course" ma:format="Dropdown" ma:internalName="Dateuploadedtocourse">
      <xsd:simpleType>
        <xsd:restriction base="dms:Text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a001b-fdfe-49a0-8a03-de813b89e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98a70c-eb8b-4cde-922a-1396e9e365c9}" ma:internalName="TaxCatchAll" ma:showField="CatchAllData" ma:web="352a001b-fdfe-49a0-8a03-de813b89e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6801b-3a89-4506-aaa3-b2b080dc6fff">
      <Terms xmlns="http://schemas.microsoft.com/office/infopath/2007/PartnerControls"/>
    </lcf76f155ced4ddcb4097134ff3c332f>
    <TaxCatchAll xmlns="352a001b-fdfe-49a0-8a03-de813b89e960" xsi:nil="true"/>
    <Dateuploadedtocourse xmlns="5796801b-3a89-4506-aaa3-b2b080dc6f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17295-C9DF-40DA-83CE-5CA2ADB1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6801b-3a89-4506-aaa3-b2b080dc6fff"/>
    <ds:schemaRef ds:uri="352a001b-fdfe-49a0-8a03-de813b89e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77641C-6BC9-4613-8C96-63B8A4032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D16A65-B8D9-4CB2-8942-A6EDA65BD71E}">
  <ds:schemaRefs>
    <ds:schemaRef ds:uri="http://schemas.microsoft.com/office/2006/metadata/properties"/>
    <ds:schemaRef ds:uri="http://schemas.microsoft.com/office/infopath/2007/PartnerControls"/>
    <ds:schemaRef ds:uri="5796801b-3a89-4506-aaa3-b2b080dc6fff"/>
    <ds:schemaRef ds:uri="352a001b-fdfe-49a0-8a03-de813b89e960"/>
  </ds:schemaRefs>
</ds:datastoreItem>
</file>

<file path=customXml/itemProps4.xml><?xml version="1.0" encoding="utf-8"?>
<ds:datastoreItem xmlns:ds="http://schemas.openxmlformats.org/officeDocument/2006/customXml" ds:itemID="{8F1F7FE5-D400-453C-A9D4-E9A7A925C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1525</Characters>
  <Application>Microsoft Office Word</Application>
  <DocSecurity>0</DocSecurity>
  <Lines>79</Lines>
  <Paragraphs>43</Paragraphs>
  <ScaleCrop>false</ScaleCrop>
  <Company>The CAD Store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ACT-Based English: Music &amp; Sound Vocabulary Development</dc:title>
  <dc:subject/>
  <dc:creator>GERRYCA ISABELLE MAAGAD</dc:creator>
  <cp:keywords/>
  <cp:lastModifiedBy>Gerryca Maagad</cp:lastModifiedBy>
  <cp:revision>11</cp:revision>
  <cp:lastPrinted>2025-12-11T13:32:00Z</cp:lastPrinted>
  <dcterms:created xsi:type="dcterms:W3CDTF">2025-06-18T13:58:00Z</dcterms:created>
  <dcterms:modified xsi:type="dcterms:W3CDTF">2025-12-11T13:32:00Z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0x0101006F527443B7F650468EB70DBA5F662911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